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E478D" w14:textId="77777777" w:rsidR="00466E61" w:rsidRPr="004F3019" w:rsidRDefault="00466E61" w:rsidP="004F3019">
      <w:pPr>
        <w:spacing w:before="120" w:after="120" w:line="240" w:lineRule="auto"/>
        <w:jc w:val="right"/>
        <w:rPr>
          <w:rFonts w:ascii="Cambria" w:hAnsi="Cambria"/>
          <w:sz w:val="24"/>
          <w:szCs w:val="24"/>
        </w:rPr>
      </w:pPr>
      <w:r w:rsidRPr="004F3019">
        <w:rPr>
          <w:rFonts w:ascii="Cambria" w:hAnsi="Cambria"/>
          <w:sz w:val="24"/>
          <w:szCs w:val="24"/>
        </w:rPr>
        <w:t xml:space="preserve">Затверджено </w:t>
      </w:r>
    </w:p>
    <w:p w14:paraId="30FBD366" w14:textId="77777777" w:rsidR="00466E61" w:rsidRPr="004F3019" w:rsidRDefault="00466E61" w:rsidP="004F3019">
      <w:pPr>
        <w:spacing w:before="120" w:after="120" w:line="240" w:lineRule="auto"/>
        <w:jc w:val="right"/>
        <w:rPr>
          <w:rFonts w:ascii="Cambria" w:hAnsi="Cambria"/>
          <w:sz w:val="24"/>
          <w:szCs w:val="24"/>
        </w:rPr>
      </w:pPr>
    </w:p>
    <w:p w14:paraId="47E9CE77" w14:textId="77777777" w:rsidR="00466E61" w:rsidRPr="004F3019" w:rsidRDefault="00466E61" w:rsidP="004F3019">
      <w:pPr>
        <w:spacing w:before="120" w:after="120" w:line="240" w:lineRule="auto"/>
        <w:jc w:val="right"/>
        <w:rPr>
          <w:rFonts w:ascii="Cambria" w:hAnsi="Cambria"/>
          <w:sz w:val="24"/>
          <w:szCs w:val="24"/>
        </w:rPr>
      </w:pPr>
      <w:r w:rsidRPr="004F3019">
        <w:rPr>
          <w:rFonts w:ascii="Cambria" w:hAnsi="Cambria"/>
          <w:sz w:val="24"/>
          <w:szCs w:val="24"/>
        </w:rPr>
        <w:t xml:space="preserve">Керівник </w:t>
      </w:r>
    </w:p>
    <w:p w14:paraId="48145E01" w14:textId="41AB0B36" w:rsidR="00466E61" w:rsidRPr="004F3019" w:rsidRDefault="00466E61" w:rsidP="004F3019">
      <w:pPr>
        <w:spacing w:before="120" w:after="120" w:line="240" w:lineRule="auto"/>
        <w:jc w:val="right"/>
        <w:rPr>
          <w:rFonts w:ascii="Cambria" w:hAnsi="Cambria"/>
          <w:i/>
          <w:iCs/>
          <w:sz w:val="24"/>
          <w:szCs w:val="24"/>
        </w:rPr>
      </w:pPr>
      <w:r w:rsidRPr="004F3019">
        <w:rPr>
          <w:rFonts w:ascii="Cambria" w:hAnsi="Cambria"/>
          <w:sz w:val="24"/>
          <w:szCs w:val="24"/>
        </w:rPr>
        <w:t xml:space="preserve"> </w:t>
      </w:r>
      <w:r w:rsidRPr="004F3019">
        <w:rPr>
          <w:rFonts w:ascii="Cambria" w:hAnsi="Cambria"/>
          <w:i/>
          <w:iCs/>
          <w:sz w:val="24"/>
          <w:szCs w:val="24"/>
        </w:rPr>
        <w:t>Назва організації</w:t>
      </w:r>
    </w:p>
    <w:p w14:paraId="50673197" w14:textId="77777777" w:rsidR="00466E61" w:rsidRPr="004F3019" w:rsidRDefault="00466E61" w:rsidP="004F3019">
      <w:pPr>
        <w:spacing w:before="120" w:after="120" w:line="240" w:lineRule="auto"/>
        <w:jc w:val="right"/>
        <w:rPr>
          <w:rFonts w:ascii="Cambria" w:hAnsi="Cambria"/>
          <w:sz w:val="24"/>
          <w:szCs w:val="24"/>
        </w:rPr>
      </w:pPr>
    </w:p>
    <w:p w14:paraId="1CA0CF16" w14:textId="2E33DFC3" w:rsidR="00466E61" w:rsidRPr="004F3019" w:rsidRDefault="00466E61" w:rsidP="004F3019">
      <w:pPr>
        <w:spacing w:before="120" w:after="120" w:line="240" w:lineRule="auto"/>
        <w:jc w:val="right"/>
        <w:rPr>
          <w:rFonts w:ascii="Cambria" w:hAnsi="Cambria"/>
          <w:sz w:val="24"/>
          <w:szCs w:val="24"/>
        </w:rPr>
      </w:pPr>
      <w:r w:rsidRPr="004F3019">
        <w:rPr>
          <w:rFonts w:ascii="Cambria" w:hAnsi="Cambria"/>
          <w:sz w:val="24"/>
          <w:szCs w:val="24"/>
        </w:rPr>
        <w:t xml:space="preserve">___________________________ </w:t>
      </w:r>
      <w:r w:rsidRPr="004F3019">
        <w:rPr>
          <w:rFonts w:ascii="Cambria" w:hAnsi="Cambria"/>
          <w:i/>
          <w:iCs/>
          <w:sz w:val="24"/>
          <w:szCs w:val="24"/>
        </w:rPr>
        <w:t>ПІБ</w:t>
      </w:r>
    </w:p>
    <w:p w14:paraId="74E94B3C" w14:textId="171C0EDD" w:rsidR="00466E61" w:rsidRPr="004F3019" w:rsidRDefault="00466E61" w:rsidP="004F3019">
      <w:pPr>
        <w:spacing w:before="120" w:after="120" w:line="240" w:lineRule="auto"/>
        <w:jc w:val="right"/>
        <w:rPr>
          <w:rFonts w:ascii="Cambria" w:hAnsi="Cambria"/>
          <w:i/>
          <w:iCs/>
          <w:sz w:val="24"/>
          <w:szCs w:val="24"/>
        </w:rPr>
      </w:pPr>
      <w:r w:rsidRPr="004F3019">
        <w:rPr>
          <w:rFonts w:ascii="Cambria" w:hAnsi="Cambria"/>
          <w:i/>
          <w:iCs/>
          <w:sz w:val="24"/>
          <w:szCs w:val="24"/>
        </w:rPr>
        <w:t>дата</w:t>
      </w:r>
    </w:p>
    <w:p w14:paraId="34F83CED" w14:textId="53C2E6FF" w:rsidR="00466E61" w:rsidRPr="004F3019" w:rsidRDefault="00466E61" w:rsidP="004F3019">
      <w:pPr>
        <w:spacing w:before="120" w:after="120" w:line="240" w:lineRule="auto"/>
        <w:jc w:val="right"/>
        <w:rPr>
          <w:rFonts w:ascii="Cambria" w:hAnsi="Cambria"/>
          <w:sz w:val="24"/>
          <w:szCs w:val="24"/>
        </w:rPr>
      </w:pPr>
      <w:r w:rsidRPr="004F3019">
        <w:rPr>
          <w:rFonts w:ascii="Cambria" w:hAnsi="Cambria"/>
          <w:sz w:val="24"/>
          <w:szCs w:val="24"/>
        </w:rPr>
        <w:t>МП</w:t>
      </w:r>
    </w:p>
    <w:p w14:paraId="32461AF4" w14:textId="77777777" w:rsidR="00466E61" w:rsidRPr="004F3019" w:rsidRDefault="00466E61" w:rsidP="004F3019">
      <w:pPr>
        <w:spacing w:before="120" w:after="12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4684C7B9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6EEEF02D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5F80E4BC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6ED3D9D5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66CC6999" w14:textId="77777777" w:rsidR="00AB1A65" w:rsidRDefault="00AB1A65" w:rsidP="004F3019">
      <w:pPr>
        <w:spacing w:before="120" w:after="120" w:line="240" w:lineRule="auto"/>
        <w:jc w:val="center"/>
        <w:rPr>
          <w:rFonts w:ascii="Cambria" w:hAnsi="Cambria"/>
          <w:b/>
          <w:sz w:val="48"/>
          <w:szCs w:val="48"/>
        </w:rPr>
      </w:pPr>
    </w:p>
    <w:p w14:paraId="5058C2E7" w14:textId="722DEC3A" w:rsidR="00466E61" w:rsidRPr="004F3019" w:rsidRDefault="00466E61" w:rsidP="004F3019">
      <w:pPr>
        <w:spacing w:before="120" w:after="120" w:line="240" w:lineRule="auto"/>
        <w:jc w:val="center"/>
        <w:rPr>
          <w:rFonts w:ascii="Cambria" w:hAnsi="Cambria"/>
          <w:b/>
          <w:sz w:val="48"/>
          <w:szCs w:val="48"/>
        </w:rPr>
      </w:pPr>
      <w:r w:rsidRPr="004F3019">
        <w:rPr>
          <w:rFonts w:ascii="Cambria" w:hAnsi="Cambria"/>
          <w:b/>
          <w:sz w:val="48"/>
          <w:szCs w:val="48"/>
        </w:rPr>
        <w:t xml:space="preserve">ГЕНДЕРНА ПОЛІТИКА </w:t>
      </w:r>
    </w:p>
    <w:p w14:paraId="64695536" w14:textId="1F96A761" w:rsidR="00466E61" w:rsidRDefault="00466E61" w:rsidP="004F3019">
      <w:pPr>
        <w:spacing w:before="120" w:after="120" w:line="240" w:lineRule="auto"/>
        <w:jc w:val="center"/>
        <w:rPr>
          <w:rFonts w:ascii="Cambria" w:hAnsi="Cambria"/>
          <w:b/>
          <w:i/>
          <w:iCs/>
          <w:sz w:val="24"/>
          <w:szCs w:val="24"/>
        </w:rPr>
      </w:pPr>
      <w:r w:rsidRPr="004F3019">
        <w:rPr>
          <w:rFonts w:ascii="Cambria" w:hAnsi="Cambria"/>
          <w:b/>
          <w:i/>
          <w:iCs/>
          <w:sz w:val="24"/>
          <w:szCs w:val="24"/>
        </w:rPr>
        <w:t>Назва організації</w:t>
      </w:r>
    </w:p>
    <w:p w14:paraId="1F1EA26E" w14:textId="77777777" w:rsidR="00AB1A65" w:rsidRPr="00C669D1" w:rsidRDefault="00AB1A65" w:rsidP="00AB1A65">
      <w:pPr>
        <w:spacing w:before="120" w:after="120" w:line="240" w:lineRule="auto"/>
        <w:jc w:val="center"/>
        <w:rPr>
          <w:rFonts w:ascii="Cambria" w:hAnsi="Cambria"/>
          <w:bCs/>
          <w:sz w:val="24"/>
          <w:szCs w:val="24"/>
        </w:rPr>
      </w:pPr>
      <w:r w:rsidRPr="00C669D1">
        <w:rPr>
          <w:rFonts w:ascii="Cambria" w:hAnsi="Cambria"/>
          <w:bCs/>
          <w:sz w:val="24"/>
          <w:szCs w:val="24"/>
        </w:rPr>
        <w:t>(</w:t>
      </w:r>
      <w:r w:rsidRPr="00C669D1">
        <w:rPr>
          <w:rFonts w:ascii="Cambria" w:hAnsi="Cambria" w:cstheme="minorHAnsi"/>
          <w:bCs/>
          <w:sz w:val="24"/>
          <w:szCs w:val="24"/>
        </w:rPr>
        <w:t>надалі Організація)</w:t>
      </w:r>
    </w:p>
    <w:p w14:paraId="177DEFEE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556A4790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694851CD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1677144B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71524D85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7D74E412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085E7104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2A225E47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038789A3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01B7DC67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058F1903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5DBF4768" w14:textId="0BB3A595" w:rsidR="00466E61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05E403EC" w14:textId="17773074" w:rsidR="002A5C38" w:rsidRDefault="002A5C38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528AA310" w14:textId="2B9E7D3F" w:rsidR="002A5C38" w:rsidRDefault="002A5C38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0E233DE9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2FB648B7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7F106FF7" w14:textId="77777777" w:rsidR="00466E61" w:rsidRPr="004F3019" w:rsidRDefault="00466E61" w:rsidP="004F3019">
      <w:pPr>
        <w:spacing w:before="120" w:after="120" w:line="240" w:lineRule="auto"/>
        <w:rPr>
          <w:rFonts w:ascii="Cambria" w:hAnsi="Cambria"/>
          <w:b/>
          <w:sz w:val="24"/>
          <w:szCs w:val="24"/>
        </w:rPr>
      </w:pPr>
    </w:p>
    <w:p w14:paraId="34A44E9E" w14:textId="77777777" w:rsidR="00466E61" w:rsidRPr="00F13D67" w:rsidRDefault="00466E61" w:rsidP="004F3019">
      <w:pPr>
        <w:spacing w:before="120" w:after="120" w:line="240" w:lineRule="auto"/>
        <w:jc w:val="center"/>
        <w:rPr>
          <w:rFonts w:ascii="Cambria" w:hAnsi="Cambria"/>
          <w:i/>
          <w:iCs/>
          <w:sz w:val="24"/>
          <w:szCs w:val="24"/>
        </w:rPr>
      </w:pPr>
      <w:r w:rsidRPr="00F13D67">
        <w:rPr>
          <w:rFonts w:ascii="Cambria" w:hAnsi="Cambria"/>
          <w:i/>
          <w:iCs/>
          <w:sz w:val="24"/>
          <w:szCs w:val="24"/>
        </w:rPr>
        <w:t>дата</w:t>
      </w:r>
    </w:p>
    <w:p w14:paraId="24CF4865" w14:textId="3F1907D5" w:rsidR="00466E61" w:rsidRPr="004F3019" w:rsidRDefault="00466E61" w:rsidP="004F3019">
      <w:pPr>
        <w:spacing w:before="240" w:after="240" w:line="240" w:lineRule="auto"/>
        <w:rPr>
          <w:rFonts w:ascii="Cambria" w:hAnsi="Cambria"/>
          <w:b/>
          <w:bCs/>
          <w:sz w:val="24"/>
          <w:szCs w:val="24"/>
        </w:rPr>
      </w:pPr>
      <w:r w:rsidRPr="004F3019">
        <w:rPr>
          <w:rFonts w:ascii="Cambria" w:hAnsi="Cambria"/>
          <w:sz w:val="24"/>
          <w:szCs w:val="24"/>
        </w:rPr>
        <w:br w:type="page"/>
      </w:r>
      <w:r w:rsidRPr="004F3019">
        <w:rPr>
          <w:rFonts w:ascii="Cambria" w:hAnsi="Cambria"/>
          <w:b/>
          <w:bCs/>
          <w:sz w:val="24"/>
          <w:szCs w:val="24"/>
        </w:rPr>
        <w:lastRenderedPageBreak/>
        <w:t>ЗМІСТ</w:t>
      </w:r>
    </w:p>
    <w:p w14:paraId="3E4E589C" w14:textId="309DC6F2" w:rsidR="00466E61" w:rsidRPr="00E43BD6" w:rsidRDefault="00466E61" w:rsidP="004F3019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/>
          <w:sz w:val="24"/>
          <w:szCs w:val="24"/>
        </w:rPr>
        <w:t xml:space="preserve">1. </w:t>
      </w:r>
      <w:r w:rsidRPr="004F3019">
        <w:rPr>
          <w:rFonts w:ascii="Cambria" w:hAnsi="Cambria" w:cstheme="minorHAnsi"/>
          <w:sz w:val="24"/>
          <w:szCs w:val="24"/>
        </w:rPr>
        <w:t>Основні поняття та терміни</w:t>
      </w:r>
      <w:r w:rsidR="00E43BD6">
        <w:rPr>
          <w:rFonts w:ascii="Cambria" w:hAnsi="Cambria" w:cstheme="minorHAnsi"/>
          <w:sz w:val="24"/>
          <w:szCs w:val="24"/>
        </w:rPr>
        <w:t>.</w:t>
      </w:r>
    </w:p>
    <w:p w14:paraId="78F9FD95" w14:textId="2FE60C4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 w:cstheme="minorHAnsi"/>
          <w:sz w:val="24"/>
          <w:szCs w:val="24"/>
        </w:rPr>
        <w:t xml:space="preserve">2. </w:t>
      </w:r>
      <w:r w:rsidR="004F3019" w:rsidRPr="004F3019">
        <w:rPr>
          <w:rFonts w:ascii="Cambria" w:hAnsi="Cambria" w:cstheme="minorHAnsi"/>
          <w:sz w:val="24"/>
          <w:szCs w:val="24"/>
        </w:rPr>
        <w:t>Загальні положення</w:t>
      </w:r>
      <w:r w:rsidR="00E43BD6">
        <w:rPr>
          <w:rFonts w:ascii="Cambria" w:hAnsi="Cambria" w:cstheme="minorHAnsi"/>
          <w:sz w:val="24"/>
          <w:szCs w:val="24"/>
        </w:rPr>
        <w:t>.</w:t>
      </w:r>
    </w:p>
    <w:p w14:paraId="2FBD051E" w14:textId="2771DBE2" w:rsidR="004F3019" w:rsidRPr="004F3019" w:rsidRDefault="004F3019" w:rsidP="004F3019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 w:cstheme="minorHAnsi"/>
          <w:sz w:val="24"/>
          <w:szCs w:val="24"/>
        </w:rPr>
        <w:t>3. Принцип гендерної рівності на законодавчому рівні</w:t>
      </w:r>
      <w:r w:rsidR="00E43BD6">
        <w:rPr>
          <w:rFonts w:ascii="Cambria" w:hAnsi="Cambria" w:cstheme="minorHAnsi"/>
          <w:sz w:val="24"/>
          <w:szCs w:val="24"/>
        </w:rPr>
        <w:t>.</w:t>
      </w:r>
    </w:p>
    <w:p w14:paraId="21BC776D" w14:textId="560D29A5" w:rsidR="004F3019" w:rsidRPr="004F3019" w:rsidRDefault="004F3019" w:rsidP="004F3019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 w:cstheme="minorHAnsi"/>
          <w:sz w:val="24"/>
          <w:szCs w:val="24"/>
        </w:rPr>
        <w:t>4. Принципи та завдання гендерної політики</w:t>
      </w:r>
      <w:r w:rsidR="00E43BD6">
        <w:rPr>
          <w:rFonts w:ascii="Cambria" w:hAnsi="Cambria" w:cstheme="minorHAnsi"/>
          <w:sz w:val="24"/>
          <w:szCs w:val="24"/>
        </w:rPr>
        <w:t>.</w:t>
      </w:r>
    </w:p>
    <w:p w14:paraId="4154660F" w14:textId="52036FCA" w:rsidR="004F3019" w:rsidRPr="004F3019" w:rsidRDefault="004F3019" w:rsidP="004F3019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 w:cstheme="minorHAnsi"/>
          <w:sz w:val="24"/>
          <w:szCs w:val="24"/>
        </w:rPr>
        <w:t>5. Заборонена поведінка відповідно до цієї політики</w:t>
      </w:r>
      <w:r w:rsidR="00E43BD6">
        <w:rPr>
          <w:rFonts w:ascii="Cambria" w:hAnsi="Cambria" w:cstheme="minorHAnsi"/>
          <w:sz w:val="24"/>
          <w:szCs w:val="24"/>
        </w:rPr>
        <w:t>.</w:t>
      </w:r>
    </w:p>
    <w:p w14:paraId="4F501321" w14:textId="68E471D8" w:rsidR="004F3019" w:rsidRPr="004F3019" w:rsidRDefault="004F3019" w:rsidP="004F3019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 w:cstheme="minorHAnsi"/>
          <w:sz w:val="24"/>
          <w:szCs w:val="24"/>
        </w:rPr>
        <w:t>6. Розподіл відповідальності за дотримання принципів гендерної політики</w:t>
      </w:r>
      <w:r w:rsidR="00E43BD6">
        <w:rPr>
          <w:rFonts w:ascii="Cambria" w:hAnsi="Cambria" w:cstheme="minorHAnsi"/>
          <w:sz w:val="24"/>
          <w:szCs w:val="24"/>
        </w:rPr>
        <w:t>.</w:t>
      </w:r>
    </w:p>
    <w:p w14:paraId="14AEC802" w14:textId="77777777" w:rsidR="004F3019" w:rsidRPr="004F3019" w:rsidRDefault="004F3019" w:rsidP="004F3019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</w:p>
    <w:p w14:paraId="20EB2C21" w14:textId="77777777" w:rsidR="004F3019" w:rsidRPr="004F3019" w:rsidRDefault="004F3019" w:rsidP="004F3019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14:paraId="3ACB3E4D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0A5B7F01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486521BB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2BD5931A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2DB3BEC0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7C4E3A07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2371EC58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536C15F7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5D6DAA8A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1BB57CB6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2DFEF7F9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0E5B05D7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59A3A49C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65A34731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43F15F25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18202731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3688DFBC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4F141418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3610E350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692EBB78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278B7B83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0DF28F86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0C013B96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0A10E910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67F1EA6A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084FC98A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5FB6936A" w14:textId="77777777" w:rsidR="00466E61" w:rsidRPr="004F3019" w:rsidRDefault="00466E61" w:rsidP="004F3019">
      <w:pPr>
        <w:spacing w:before="120" w:after="120" w:line="240" w:lineRule="auto"/>
        <w:rPr>
          <w:rFonts w:ascii="Cambria" w:hAnsi="Cambria" w:cstheme="minorHAnsi"/>
          <w:b/>
          <w:bCs/>
          <w:sz w:val="24"/>
          <w:szCs w:val="24"/>
        </w:rPr>
      </w:pPr>
    </w:p>
    <w:p w14:paraId="752022EF" w14:textId="333315D9" w:rsidR="004C4D92" w:rsidRPr="004F3019" w:rsidRDefault="00466E61" w:rsidP="0042677E">
      <w:pPr>
        <w:spacing w:before="480" w:after="24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 w:cstheme="minorHAnsi"/>
          <w:b/>
          <w:bCs/>
          <w:sz w:val="24"/>
          <w:szCs w:val="24"/>
        </w:rPr>
        <w:lastRenderedPageBreak/>
        <w:t xml:space="preserve">1. </w:t>
      </w:r>
      <w:r w:rsidR="009614FE" w:rsidRPr="004F3019">
        <w:rPr>
          <w:rFonts w:ascii="Cambria" w:hAnsi="Cambria" w:cstheme="minorHAnsi"/>
          <w:b/>
          <w:bCs/>
          <w:sz w:val="24"/>
          <w:szCs w:val="24"/>
        </w:rPr>
        <w:t xml:space="preserve">ОСНОВНІ ПОНЯТТЯ ТА </w:t>
      </w:r>
      <w:r w:rsidR="004C4D92" w:rsidRPr="004F3019">
        <w:rPr>
          <w:rFonts w:ascii="Cambria" w:hAnsi="Cambria" w:cstheme="minorHAnsi"/>
          <w:b/>
          <w:bCs/>
          <w:sz w:val="24"/>
          <w:szCs w:val="24"/>
        </w:rPr>
        <w:t xml:space="preserve">ТЕРМІНИ </w:t>
      </w:r>
    </w:p>
    <w:p w14:paraId="3084E727" w14:textId="3E4B9857" w:rsidR="004C4D92" w:rsidRPr="004F3019" w:rsidRDefault="004C4D92" w:rsidP="0042677E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 w:cstheme="minorHAnsi"/>
          <w:b/>
          <w:bCs/>
          <w:sz w:val="24"/>
          <w:szCs w:val="24"/>
        </w:rPr>
        <w:t>Гендер</w:t>
      </w:r>
      <w:r w:rsidRPr="004F3019">
        <w:rPr>
          <w:rFonts w:ascii="Cambria" w:hAnsi="Cambria" w:cstheme="minorHAnsi"/>
          <w:sz w:val="24"/>
          <w:szCs w:val="24"/>
        </w:rPr>
        <w:t xml:space="preserve"> - соціально закріплені ролі, поведінка, діяльність і характерні ознаки, які певне суспільство вважає притаманними жінкам та чоловікам.</w:t>
      </w:r>
    </w:p>
    <w:p w14:paraId="5A3D0C0D" w14:textId="23A66591" w:rsidR="004C4D92" w:rsidRPr="005D4ECC" w:rsidRDefault="004C4D92" w:rsidP="0042677E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5D4ECC">
        <w:rPr>
          <w:rFonts w:ascii="Cambria" w:hAnsi="Cambria" w:cstheme="minorHAnsi"/>
          <w:b/>
          <w:bCs/>
          <w:sz w:val="24"/>
          <w:szCs w:val="24"/>
        </w:rPr>
        <w:t>Гендерний підхід</w:t>
      </w:r>
      <w:r w:rsidRPr="005D4ECC">
        <w:rPr>
          <w:rFonts w:ascii="Cambria" w:hAnsi="Cambria" w:cstheme="minorHAnsi"/>
          <w:sz w:val="24"/>
          <w:szCs w:val="24"/>
        </w:rPr>
        <w:t xml:space="preserve"> - процеси оцінки будь-якого запланованого заходу, програми, та стратегій з точки зору їх впливу на жінок та чоловіків.</w:t>
      </w:r>
    </w:p>
    <w:p w14:paraId="4193406B" w14:textId="1478FD7E" w:rsidR="004C4D92" w:rsidRPr="005D4ECC" w:rsidRDefault="004C4D92" w:rsidP="0042677E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5D4ECC">
        <w:rPr>
          <w:rFonts w:ascii="Cambria" w:hAnsi="Cambria" w:cstheme="minorHAnsi"/>
          <w:b/>
          <w:bCs/>
          <w:sz w:val="24"/>
          <w:szCs w:val="24"/>
        </w:rPr>
        <w:t>Гендерна політика підприємства</w:t>
      </w:r>
      <w:r w:rsidRPr="005D4ECC">
        <w:rPr>
          <w:rFonts w:ascii="Cambria" w:hAnsi="Cambria" w:cstheme="minorHAnsi"/>
          <w:sz w:val="24"/>
          <w:szCs w:val="24"/>
        </w:rPr>
        <w:t xml:space="preserve"> - це така політика, що направлена на запобігання дискримінації у сфері праці, забезпечення гнучких умов праці для працівників із сімейними обов’язками та забезпечення тендерної рівності на робочому місці.</w:t>
      </w:r>
    </w:p>
    <w:p w14:paraId="4F8156A4" w14:textId="69C05F5E" w:rsidR="008337ED" w:rsidRPr="005D4ECC" w:rsidRDefault="008337ED" w:rsidP="0042677E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5D4ECC">
        <w:rPr>
          <w:rFonts w:ascii="Cambria" w:hAnsi="Cambria" w:cstheme="minorHAnsi"/>
          <w:b/>
          <w:bCs/>
          <w:sz w:val="24"/>
          <w:szCs w:val="24"/>
        </w:rPr>
        <w:t>Гендерна дискримінація</w:t>
      </w:r>
      <w:r w:rsidRPr="005D4ECC">
        <w:rPr>
          <w:rFonts w:ascii="Cambria" w:hAnsi="Cambria" w:cstheme="minorHAnsi"/>
          <w:sz w:val="24"/>
          <w:szCs w:val="24"/>
        </w:rPr>
        <w:t xml:space="preserve"> - ситуація, за якої особа за ознакою статі зазнає обмеження у визнанні, реалізації або користуванні правами і свободами в будь-якій формі, встановленій законодавством України, крім випадків, коли таке обмеження має правомірну, об’єктивно обґрунтовану мету, способи досягнення якої є належними та необхідними.</w:t>
      </w:r>
    </w:p>
    <w:p w14:paraId="00A18EE3" w14:textId="03E91B92" w:rsidR="004C4D92" w:rsidRPr="005D4ECC" w:rsidRDefault="004C4D92" w:rsidP="0042677E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5D4ECC">
        <w:rPr>
          <w:rFonts w:ascii="Cambria" w:hAnsi="Cambria" w:cstheme="minorHAnsi"/>
          <w:b/>
          <w:bCs/>
          <w:sz w:val="24"/>
          <w:szCs w:val="24"/>
        </w:rPr>
        <w:t>Гендерна рівність</w:t>
      </w:r>
      <w:r w:rsidRPr="005D4ECC">
        <w:rPr>
          <w:rFonts w:ascii="Cambria" w:hAnsi="Cambria" w:cstheme="minorHAnsi"/>
          <w:sz w:val="24"/>
          <w:szCs w:val="24"/>
        </w:rPr>
        <w:t xml:space="preserve"> - рівний правовий статус жінок і чоловіків та рівні можливості для його реалізації, що дозволяє особам обох статей брати рівну участь у всіх сферах життєдіяльності суспільства.</w:t>
      </w:r>
    </w:p>
    <w:p w14:paraId="20D36BFC" w14:textId="717545BD" w:rsidR="004C4D92" w:rsidRPr="005D4ECC" w:rsidRDefault="004C4D92" w:rsidP="0042677E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5D4ECC">
        <w:rPr>
          <w:rFonts w:ascii="Cambria" w:hAnsi="Cambria" w:cstheme="minorHAnsi"/>
          <w:b/>
          <w:bCs/>
          <w:sz w:val="24"/>
          <w:szCs w:val="24"/>
        </w:rPr>
        <w:t>Рівні права жінок і чоловіків</w:t>
      </w:r>
      <w:r w:rsidRPr="005D4ECC">
        <w:rPr>
          <w:rFonts w:ascii="Cambria" w:hAnsi="Cambria" w:cstheme="minorHAnsi"/>
          <w:sz w:val="24"/>
          <w:szCs w:val="24"/>
        </w:rPr>
        <w:t xml:space="preserve"> - відсутність обмежень чи привілеїв за ознакою статі.</w:t>
      </w:r>
    </w:p>
    <w:p w14:paraId="42DB38EE" w14:textId="140AB747" w:rsidR="004C4D92" w:rsidRPr="004F3019" w:rsidRDefault="004C4D92" w:rsidP="0042677E">
      <w:pPr>
        <w:spacing w:before="120" w:after="120" w:line="240" w:lineRule="auto"/>
        <w:rPr>
          <w:rFonts w:ascii="Cambria" w:eastAsia="Times New Roman" w:hAnsi="Cambria" w:cstheme="minorHAnsi"/>
          <w:b/>
          <w:bCs/>
          <w:color w:val="3F3F3F"/>
          <w:sz w:val="24"/>
          <w:szCs w:val="24"/>
          <w:lang w:eastAsia="uk-UA"/>
        </w:rPr>
      </w:pPr>
      <w:r w:rsidRPr="005D4ECC">
        <w:rPr>
          <w:rFonts w:ascii="Cambria" w:hAnsi="Cambria" w:cstheme="minorHAnsi"/>
          <w:b/>
          <w:bCs/>
          <w:sz w:val="24"/>
          <w:szCs w:val="24"/>
        </w:rPr>
        <w:t>Рівні можливості жінок і чоловіків</w:t>
      </w:r>
      <w:r w:rsidRPr="005D4ECC">
        <w:rPr>
          <w:rFonts w:ascii="Cambria" w:hAnsi="Cambria" w:cstheme="minorHAnsi"/>
          <w:sz w:val="24"/>
          <w:szCs w:val="24"/>
        </w:rPr>
        <w:t xml:space="preserve"> - рівні умови для реалізації рівних прав жінок і чоловіків.</w:t>
      </w:r>
    </w:p>
    <w:p w14:paraId="1C9D909A" w14:textId="22F5C333" w:rsidR="000611B8" w:rsidRPr="004F3019" w:rsidRDefault="00466E61" w:rsidP="0042677E">
      <w:pPr>
        <w:spacing w:before="480" w:after="240" w:line="240" w:lineRule="auto"/>
        <w:rPr>
          <w:rFonts w:ascii="Cambria" w:eastAsia="Times New Roman" w:hAnsi="Cambria" w:cstheme="minorHAnsi"/>
          <w:b/>
          <w:bCs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b/>
          <w:bCs/>
          <w:sz w:val="24"/>
          <w:szCs w:val="24"/>
          <w:lang w:eastAsia="uk-UA"/>
        </w:rPr>
        <w:t>2</w:t>
      </w:r>
      <w:r w:rsidR="00344A80" w:rsidRPr="004F3019">
        <w:rPr>
          <w:rFonts w:ascii="Cambria" w:eastAsia="Times New Roman" w:hAnsi="Cambria" w:cstheme="minorHAnsi"/>
          <w:b/>
          <w:bCs/>
          <w:sz w:val="24"/>
          <w:szCs w:val="24"/>
          <w:lang w:eastAsia="uk-UA"/>
        </w:rPr>
        <w:t>. ЗАГАЛЬНІ ПОЛОЖЕННЯ </w:t>
      </w:r>
    </w:p>
    <w:p w14:paraId="7B141827" w14:textId="2AD88894" w:rsidR="0058335D" w:rsidRPr="004F3019" w:rsidRDefault="00466E61" w:rsidP="0042677E">
      <w:pPr>
        <w:spacing w:before="120" w:after="120" w:line="240" w:lineRule="auto"/>
        <w:rPr>
          <w:rFonts w:ascii="Cambria" w:eastAsia="Times New Roman" w:hAnsi="Cambria" w:cstheme="minorHAnsi"/>
          <w:b/>
          <w:bCs/>
          <w:sz w:val="24"/>
          <w:szCs w:val="24"/>
          <w:lang w:eastAsia="uk-UA"/>
        </w:rPr>
      </w:pPr>
      <w:r w:rsidRPr="004F3019">
        <w:rPr>
          <w:rFonts w:ascii="Cambria" w:hAnsi="Cambria" w:cstheme="minorHAnsi"/>
          <w:sz w:val="24"/>
          <w:szCs w:val="24"/>
        </w:rPr>
        <w:t>2</w:t>
      </w:r>
      <w:r w:rsidR="0058335D" w:rsidRPr="004F3019">
        <w:rPr>
          <w:rFonts w:ascii="Cambria" w:hAnsi="Cambria" w:cstheme="minorHAnsi"/>
          <w:sz w:val="24"/>
          <w:szCs w:val="24"/>
        </w:rPr>
        <w:t xml:space="preserve">.1 </w:t>
      </w:r>
      <w:r w:rsidR="00F13D67">
        <w:rPr>
          <w:rFonts w:ascii="Cambria" w:hAnsi="Cambria" w:cstheme="minorHAnsi"/>
          <w:sz w:val="24"/>
          <w:szCs w:val="24"/>
        </w:rPr>
        <w:t>Організація</w:t>
      </w:r>
      <w:r w:rsidR="000611B8" w:rsidRPr="004F3019">
        <w:rPr>
          <w:rFonts w:ascii="Cambria" w:hAnsi="Cambria" w:cstheme="minorHAnsi"/>
          <w:sz w:val="24"/>
          <w:szCs w:val="24"/>
        </w:rPr>
        <w:t xml:space="preserve"> намагається забезпечити рівні можливості для всіх своїх працівників і не буде дискримінувати в будь-яких аспектах зайнятості за ознакою раси, релігії, кольору шкіри, етнічного чи національного походження, віку, вад здоров’я, сексуальної орієнтації, політичних переконань, статі та сімейного статусу. </w:t>
      </w:r>
    </w:p>
    <w:p w14:paraId="36A9D641" w14:textId="08DD6D00" w:rsidR="000611B8" w:rsidRPr="004F3019" w:rsidRDefault="00466E61" w:rsidP="0042677E">
      <w:pPr>
        <w:spacing w:before="120" w:after="120" w:line="240" w:lineRule="auto"/>
        <w:rPr>
          <w:rFonts w:ascii="Cambria" w:eastAsia="Times New Roman" w:hAnsi="Cambria" w:cstheme="minorHAnsi"/>
          <w:b/>
          <w:bCs/>
          <w:sz w:val="24"/>
          <w:szCs w:val="24"/>
          <w:lang w:eastAsia="uk-UA"/>
        </w:rPr>
      </w:pPr>
      <w:r w:rsidRPr="004F3019">
        <w:rPr>
          <w:rFonts w:ascii="Cambria" w:hAnsi="Cambria" w:cstheme="minorHAnsi"/>
          <w:sz w:val="24"/>
          <w:szCs w:val="24"/>
        </w:rPr>
        <w:t>2</w:t>
      </w:r>
      <w:r w:rsidR="0058335D" w:rsidRPr="004F3019">
        <w:rPr>
          <w:rFonts w:ascii="Cambria" w:hAnsi="Cambria" w:cstheme="minorHAnsi"/>
          <w:sz w:val="24"/>
          <w:szCs w:val="24"/>
        </w:rPr>
        <w:t xml:space="preserve">.2 </w:t>
      </w:r>
      <w:r w:rsidR="000611B8" w:rsidRPr="004F3019">
        <w:rPr>
          <w:rFonts w:ascii="Cambria" w:hAnsi="Cambria" w:cstheme="minorHAnsi"/>
          <w:sz w:val="24"/>
          <w:szCs w:val="24"/>
        </w:rPr>
        <w:t xml:space="preserve">В усіх аспектах зайнятості, </w:t>
      </w:r>
      <w:r w:rsidR="00A50A52" w:rsidRPr="004F3019">
        <w:rPr>
          <w:rFonts w:ascii="Cambria" w:hAnsi="Cambria" w:cstheme="minorHAnsi"/>
          <w:sz w:val="24"/>
          <w:szCs w:val="24"/>
        </w:rPr>
        <w:t>найму</w:t>
      </w:r>
      <w:r w:rsidR="009614FE" w:rsidRPr="004F3019">
        <w:rPr>
          <w:rFonts w:ascii="Cambria" w:hAnsi="Cambria" w:cstheme="minorHAnsi"/>
          <w:sz w:val="24"/>
          <w:szCs w:val="24"/>
        </w:rPr>
        <w:t>,</w:t>
      </w:r>
      <w:r w:rsidR="000611B8" w:rsidRPr="004F3019">
        <w:rPr>
          <w:rFonts w:ascii="Cambria" w:hAnsi="Cambria" w:cstheme="minorHAnsi"/>
          <w:sz w:val="24"/>
          <w:szCs w:val="24"/>
        </w:rPr>
        <w:t xml:space="preserve"> компенсацій і виплат, навчання, просування, переведення та звільнення з роботи ми ставитимемося до працівників справедливо </w:t>
      </w:r>
      <w:r w:rsidR="00A50A52" w:rsidRPr="004F3019">
        <w:rPr>
          <w:rFonts w:ascii="Cambria" w:hAnsi="Cambria" w:cstheme="minorHAnsi"/>
          <w:sz w:val="24"/>
          <w:szCs w:val="24"/>
        </w:rPr>
        <w:t xml:space="preserve"> із врахуванням здібностей</w:t>
      </w:r>
      <w:r w:rsidR="000611B8" w:rsidRPr="004F3019">
        <w:rPr>
          <w:rFonts w:ascii="Cambria" w:hAnsi="Cambria" w:cstheme="minorHAnsi"/>
          <w:sz w:val="24"/>
          <w:szCs w:val="24"/>
        </w:rPr>
        <w:t xml:space="preserve">, аби </w:t>
      </w:r>
      <w:r w:rsidR="00A50A52" w:rsidRPr="004F3019">
        <w:rPr>
          <w:rFonts w:ascii="Cambria" w:hAnsi="Cambria" w:cstheme="minorHAnsi"/>
          <w:sz w:val="24"/>
          <w:szCs w:val="24"/>
        </w:rPr>
        <w:t xml:space="preserve">узгодити </w:t>
      </w:r>
      <w:r w:rsidR="000611B8" w:rsidRPr="004F3019">
        <w:rPr>
          <w:rFonts w:ascii="Cambria" w:hAnsi="Cambria" w:cstheme="minorHAnsi"/>
          <w:sz w:val="24"/>
          <w:szCs w:val="24"/>
        </w:rPr>
        <w:t xml:space="preserve">вимоги і стандарти </w:t>
      </w:r>
      <w:r w:rsidR="00A50A52" w:rsidRPr="004F3019">
        <w:rPr>
          <w:rFonts w:ascii="Cambria" w:hAnsi="Cambria" w:cstheme="minorHAnsi"/>
          <w:sz w:val="24"/>
          <w:szCs w:val="24"/>
        </w:rPr>
        <w:t xml:space="preserve">відповідно до </w:t>
      </w:r>
      <w:r w:rsidR="000611B8" w:rsidRPr="004F3019">
        <w:rPr>
          <w:rFonts w:ascii="Cambria" w:hAnsi="Cambria" w:cstheme="minorHAnsi"/>
          <w:sz w:val="24"/>
          <w:szCs w:val="24"/>
        </w:rPr>
        <w:t>їхні</w:t>
      </w:r>
      <w:r w:rsidR="00A50A52" w:rsidRPr="004F3019">
        <w:rPr>
          <w:rFonts w:ascii="Cambria" w:hAnsi="Cambria" w:cstheme="minorHAnsi"/>
          <w:sz w:val="24"/>
          <w:szCs w:val="24"/>
        </w:rPr>
        <w:t>х</w:t>
      </w:r>
      <w:r w:rsidR="000611B8" w:rsidRPr="004F3019">
        <w:rPr>
          <w:rFonts w:ascii="Cambria" w:hAnsi="Cambria" w:cstheme="minorHAnsi"/>
          <w:sz w:val="24"/>
          <w:szCs w:val="24"/>
        </w:rPr>
        <w:t xml:space="preserve"> рол</w:t>
      </w:r>
      <w:r w:rsidR="00A50A52" w:rsidRPr="004F3019">
        <w:rPr>
          <w:rFonts w:ascii="Cambria" w:hAnsi="Cambria" w:cstheme="minorHAnsi"/>
          <w:sz w:val="24"/>
          <w:szCs w:val="24"/>
        </w:rPr>
        <w:t>ей</w:t>
      </w:r>
      <w:r w:rsidR="000611B8" w:rsidRPr="004F3019">
        <w:rPr>
          <w:rFonts w:ascii="Cambria" w:hAnsi="Cambria" w:cstheme="minorHAnsi"/>
          <w:sz w:val="24"/>
          <w:szCs w:val="24"/>
        </w:rPr>
        <w:t xml:space="preserve">. </w:t>
      </w:r>
    </w:p>
    <w:p w14:paraId="16F2E903" w14:textId="1EF06707" w:rsidR="00215F58" w:rsidRPr="004F3019" w:rsidRDefault="00466E61" w:rsidP="0042677E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 w:cstheme="minorHAnsi"/>
          <w:sz w:val="24"/>
          <w:szCs w:val="24"/>
        </w:rPr>
        <w:t>2</w:t>
      </w:r>
      <w:r w:rsidR="0058335D" w:rsidRPr="004F3019">
        <w:rPr>
          <w:rFonts w:ascii="Cambria" w:hAnsi="Cambria" w:cstheme="minorHAnsi"/>
          <w:sz w:val="24"/>
          <w:szCs w:val="24"/>
        </w:rPr>
        <w:t>.</w:t>
      </w:r>
      <w:r w:rsidRPr="004F3019">
        <w:rPr>
          <w:rFonts w:ascii="Cambria" w:hAnsi="Cambria" w:cstheme="minorHAnsi"/>
          <w:sz w:val="24"/>
          <w:szCs w:val="24"/>
        </w:rPr>
        <w:t>3</w:t>
      </w:r>
      <w:r w:rsidR="0058335D" w:rsidRPr="004F3019">
        <w:rPr>
          <w:rFonts w:ascii="Cambria" w:hAnsi="Cambria" w:cstheme="minorHAnsi"/>
          <w:sz w:val="24"/>
          <w:szCs w:val="24"/>
        </w:rPr>
        <w:t xml:space="preserve"> </w:t>
      </w:r>
      <w:r w:rsidR="000611B8" w:rsidRPr="004F3019">
        <w:rPr>
          <w:rFonts w:ascii="Cambria" w:hAnsi="Cambria" w:cstheme="minorHAnsi"/>
          <w:sz w:val="24"/>
          <w:szCs w:val="24"/>
        </w:rPr>
        <w:t xml:space="preserve">Жоден працівник не буде об’єктом фізичних, сексуальних, расових, психологічних, словесних чи іншого характеру домагань або образ. Організація забезпечить наявність </w:t>
      </w:r>
      <w:r w:rsidR="00AF644C" w:rsidRPr="004F3019">
        <w:rPr>
          <w:rFonts w:ascii="Cambria" w:hAnsi="Cambria" w:cstheme="minorHAnsi"/>
          <w:sz w:val="24"/>
          <w:szCs w:val="24"/>
        </w:rPr>
        <w:t>механізмів</w:t>
      </w:r>
      <w:r w:rsidR="000611B8" w:rsidRPr="004F3019">
        <w:rPr>
          <w:rFonts w:ascii="Cambria" w:hAnsi="Cambria" w:cstheme="minorHAnsi"/>
          <w:sz w:val="24"/>
          <w:szCs w:val="24"/>
        </w:rPr>
        <w:t xml:space="preserve"> виявлення порушень відповідно до процедурних вимог та швидкого й ефективного </w:t>
      </w:r>
      <w:r w:rsidR="00AF644C" w:rsidRPr="004F3019">
        <w:rPr>
          <w:rFonts w:ascii="Cambria" w:hAnsi="Cambria" w:cstheme="minorHAnsi"/>
          <w:sz w:val="24"/>
          <w:szCs w:val="24"/>
        </w:rPr>
        <w:t>їхнь</w:t>
      </w:r>
      <w:r w:rsidR="009614FE" w:rsidRPr="004F3019">
        <w:rPr>
          <w:rFonts w:ascii="Cambria" w:hAnsi="Cambria" w:cstheme="minorHAnsi"/>
          <w:sz w:val="24"/>
          <w:szCs w:val="24"/>
        </w:rPr>
        <w:t>о</w:t>
      </w:r>
      <w:r w:rsidR="00AF644C" w:rsidRPr="004F3019">
        <w:rPr>
          <w:rFonts w:ascii="Cambria" w:hAnsi="Cambria" w:cstheme="minorHAnsi"/>
          <w:sz w:val="24"/>
          <w:szCs w:val="24"/>
        </w:rPr>
        <w:t xml:space="preserve">го </w:t>
      </w:r>
      <w:r w:rsidR="000611B8" w:rsidRPr="004F3019">
        <w:rPr>
          <w:rFonts w:ascii="Cambria" w:hAnsi="Cambria" w:cstheme="minorHAnsi"/>
          <w:sz w:val="24"/>
          <w:szCs w:val="24"/>
        </w:rPr>
        <w:t xml:space="preserve">розгляду. </w:t>
      </w:r>
    </w:p>
    <w:p w14:paraId="4E183FC1" w14:textId="758D415F" w:rsidR="00215F58" w:rsidRPr="004F3019" w:rsidRDefault="004F3019" w:rsidP="0042677E">
      <w:pPr>
        <w:spacing w:before="480" w:after="240" w:line="240" w:lineRule="auto"/>
        <w:rPr>
          <w:rFonts w:ascii="Cambria" w:eastAsia="Times New Roman" w:hAnsi="Cambria" w:cstheme="minorHAnsi"/>
          <w:b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b/>
          <w:sz w:val="24"/>
          <w:szCs w:val="24"/>
          <w:lang w:eastAsia="uk-UA"/>
        </w:rPr>
        <w:t xml:space="preserve">3. </w:t>
      </w:r>
      <w:r w:rsidR="00215F58" w:rsidRPr="004F3019">
        <w:rPr>
          <w:rFonts w:ascii="Cambria" w:eastAsia="Times New Roman" w:hAnsi="Cambria" w:cstheme="minorHAnsi"/>
          <w:b/>
          <w:sz w:val="24"/>
          <w:szCs w:val="24"/>
          <w:lang w:eastAsia="uk-UA"/>
        </w:rPr>
        <w:t>ПРИНЦИП ГЕНДЕРНОЇ РІВНОСТІ НА ЗАКОНОДАВЧОМУ РІВНІ</w:t>
      </w:r>
    </w:p>
    <w:p w14:paraId="1352BAA3" w14:textId="29ED15B0" w:rsidR="00215F58" w:rsidRPr="004F3019" w:rsidRDefault="004F3019" w:rsidP="0042677E">
      <w:pPr>
        <w:spacing w:before="120" w:after="120" w:line="240" w:lineRule="auto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3.1 </w:t>
      </w:r>
      <w:r w:rsidR="00215F58"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Україна ратифікувала Конвенцію Організації Об'єднаних Націй про ліквідацію всіх форм дискримінації щодо жінок і Факультативний протокол до неї, а також всі основні Конвенції Міжнародної організації праці (МОП), серед яких Конвенція МОП №100 </w:t>
      </w:r>
      <w:r w:rsidR="00E43BD6">
        <w:rPr>
          <w:rFonts w:ascii="Cambria" w:eastAsia="Times New Roman" w:hAnsi="Cambria" w:cstheme="minorHAnsi"/>
          <w:sz w:val="24"/>
          <w:szCs w:val="24"/>
          <w:lang w:eastAsia="uk-UA"/>
        </w:rPr>
        <w:t>«П</w:t>
      </w:r>
      <w:r w:rsidR="00215F58" w:rsidRPr="004F3019">
        <w:rPr>
          <w:rFonts w:ascii="Cambria" w:eastAsia="Times New Roman" w:hAnsi="Cambria" w:cstheme="minorHAnsi"/>
          <w:sz w:val="24"/>
          <w:szCs w:val="24"/>
          <w:lang w:eastAsia="uk-UA"/>
        </w:rPr>
        <w:t>ро рівну винагороду</w:t>
      </w:r>
      <w:r w:rsidR="00E43BD6">
        <w:rPr>
          <w:rFonts w:ascii="Cambria" w:eastAsia="Times New Roman" w:hAnsi="Cambria" w:cstheme="minorHAnsi"/>
          <w:sz w:val="24"/>
          <w:szCs w:val="24"/>
          <w:lang w:eastAsia="uk-UA"/>
        </w:rPr>
        <w:t>»</w:t>
      </w:r>
      <w:r w:rsidR="00215F58"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, Конвенція МОП №111 </w:t>
      </w:r>
      <w:r w:rsidR="00E43BD6">
        <w:rPr>
          <w:rFonts w:ascii="Cambria" w:eastAsia="Times New Roman" w:hAnsi="Cambria" w:cstheme="minorHAnsi"/>
          <w:sz w:val="24"/>
          <w:szCs w:val="24"/>
          <w:lang w:eastAsia="uk-UA"/>
        </w:rPr>
        <w:t>«П</w:t>
      </w:r>
      <w:r w:rsidR="00215F58" w:rsidRPr="004F3019">
        <w:rPr>
          <w:rFonts w:ascii="Cambria" w:eastAsia="Times New Roman" w:hAnsi="Cambria" w:cstheme="minorHAnsi"/>
          <w:sz w:val="24"/>
          <w:szCs w:val="24"/>
          <w:lang w:eastAsia="uk-UA"/>
        </w:rPr>
        <w:t>ро дискримінацію в галузі праці і занять</w:t>
      </w:r>
      <w:r w:rsidR="00E43BD6">
        <w:rPr>
          <w:rFonts w:ascii="Cambria" w:eastAsia="Times New Roman" w:hAnsi="Cambria" w:cstheme="minorHAnsi"/>
          <w:sz w:val="24"/>
          <w:szCs w:val="24"/>
          <w:lang w:eastAsia="uk-UA"/>
        </w:rPr>
        <w:t>»</w:t>
      </w:r>
      <w:r w:rsidR="00215F58"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 і Конвенція МОП №156 </w:t>
      </w:r>
      <w:r w:rsidR="00E43BD6">
        <w:rPr>
          <w:rFonts w:ascii="Cambria" w:eastAsia="Times New Roman" w:hAnsi="Cambria" w:cstheme="minorHAnsi"/>
          <w:sz w:val="24"/>
          <w:szCs w:val="24"/>
          <w:lang w:eastAsia="uk-UA"/>
        </w:rPr>
        <w:t>«П</w:t>
      </w:r>
      <w:r w:rsidR="00215F58" w:rsidRPr="004F3019">
        <w:rPr>
          <w:rFonts w:ascii="Cambria" w:eastAsia="Times New Roman" w:hAnsi="Cambria" w:cstheme="minorHAnsi"/>
          <w:sz w:val="24"/>
          <w:szCs w:val="24"/>
          <w:lang w:eastAsia="uk-UA"/>
        </w:rPr>
        <w:t>ро працівників із сімейними обов'язками</w:t>
      </w:r>
      <w:r w:rsidR="00E43BD6">
        <w:rPr>
          <w:rFonts w:ascii="Cambria" w:eastAsia="Times New Roman" w:hAnsi="Cambria" w:cstheme="minorHAnsi"/>
          <w:sz w:val="24"/>
          <w:szCs w:val="24"/>
          <w:lang w:eastAsia="uk-UA"/>
        </w:rPr>
        <w:t>»</w:t>
      </w:r>
      <w:r w:rsidR="00215F58" w:rsidRPr="004F3019">
        <w:rPr>
          <w:rFonts w:ascii="Cambria" w:eastAsia="Times New Roman" w:hAnsi="Cambria" w:cstheme="minorHAnsi"/>
          <w:sz w:val="24"/>
          <w:szCs w:val="24"/>
          <w:lang w:eastAsia="uk-UA"/>
        </w:rPr>
        <w:t>.</w:t>
      </w:r>
    </w:p>
    <w:p w14:paraId="67CECBCA" w14:textId="11774DA1" w:rsidR="00215F58" w:rsidRPr="004F3019" w:rsidRDefault="004F3019" w:rsidP="0042677E">
      <w:pPr>
        <w:spacing w:before="120" w:after="120" w:line="240" w:lineRule="auto"/>
        <w:contextualSpacing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3.2 </w:t>
      </w:r>
      <w:r w:rsidR="00215F58" w:rsidRPr="004F3019">
        <w:rPr>
          <w:rFonts w:ascii="Cambria" w:eastAsia="Times New Roman" w:hAnsi="Cambria" w:cstheme="minorHAnsi"/>
          <w:sz w:val="24"/>
          <w:szCs w:val="24"/>
          <w:lang w:eastAsia="uk-UA"/>
        </w:rPr>
        <w:t>На національному рівні Україна досягла значного прогресу в розвитку законодавства. Важливими кроками на шляху до досягнення гендерної рівності є:</w:t>
      </w:r>
    </w:p>
    <w:p w14:paraId="036CF6A7" w14:textId="56C75479" w:rsidR="00215F58" w:rsidRPr="004F3019" w:rsidRDefault="00215F58" w:rsidP="0042677E">
      <w:pPr>
        <w:spacing w:before="120" w:after="120" w:line="240" w:lineRule="auto"/>
        <w:contextualSpacing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- рівність прав гарантована Конституцією України;</w:t>
      </w:r>
    </w:p>
    <w:p w14:paraId="7D133CD0" w14:textId="6342E781" w:rsidR="00215F58" w:rsidRPr="004F3019" w:rsidRDefault="00215F58" w:rsidP="0042677E">
      <w:pPr>
        <w:spacing w:before="120" w:after="120" w:line="240" w:lineRule="auto"/>
        <w:contextualSpacing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- Закон України «Про забезпечення рівних прав та можливостей жінок і чоловіків» (чинний з 2006 року)</w:t>
      </w:r>
      <w:r w:rsidR="00466E61" w:rsidRPr="004F3019">
        <w:rPr>
          <w:rFonts w:ascii="Cambria" w:eastAsia="Times New Roman" w:hAnsi="Cambria" w:cstheme="minorHAnsi"/>
          <w:sz w:val="24"/>
          <w:szCs w:val="24"/>
          <w:lang w:val="ru-RU" w:eastAsia="uk-UA"/>
        </w:rPr>
        <w:t>.</w:t>
      </w:r>
    </w:p>
    <w:p w14:paraId="6110824C" w14:textId="53DECEC6" w:rsidR="00215F58" w:rsidRPr="004F3019" w:rsidRDefault="00215F58" w:rsidP="0042677E">
      <w:pPr>
        <w:spacing w:before="120" w:after="120" w:line="240" w:lineRule="auto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lastRenderedPageBreak/>
        <w:t>Статтею 2-1 Кодексу законів про працю України (далі - КЗпП) визначено, що Україна забезпечує рівність трудових прав усіх громадян незалежно від походження, соціального і майнового стану, расової та національної приналежності, статі, мови, політичних поглядів, релігійних переконань, роду і характеру занять, місця проживання та інших обставин. Таким чином, цією статтею дотримана гендерна рівність трудових прав чоловіка і жінки.</w:t>
      </w:r>
    </w:p>
    <w:p w14:paraId="645CC6F4" w14:textId="2B521DF3" w:rsidR="00344A80" w:rsidRPr="004F3019" w:rsidRDefault="004F3019" w:rsidP="0042677E">
      <w:pPr>
        <w:spacing w:before="480" w:after="240" w:line="240" w:lineRule="auto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b/>
          <w:bCs/>
          <w:sz w:val="24"/>
          <w:szCs w:val="24"/>
          <w:lang w:eastAsia="uk-UA"/>
        </w:rPr>
        <w:t>4</w:t>
      </w:r>
      <w:r w:rsidR="00344A80" w:rsidRPr="004F3019">
        <w:rPr>
          <w:rFonts w:ascii="Cambria" w:eastAsia="Times New Roman" w:hAnsi="Cambria" w:cstheme="minorHAnsi"/>
          <w:b/>
          <w:bCs/>
          <w:sz w:val="24"/>
          <w:szCs w:val="24"/>
          <w:lang w:eastAsia="uk-UA"/>
        </w:rPr>
        <w:t>. ПРИНЦИПИ ТА ЗАВДАННЯ ГЕНДЕРНОЇ ПОЛІТИКИ</w:t>
      </w:r>
    </w:p>
    <w:p w14:paraId="56496A03" w14:textId="7A253011" w:rsidR="00344A80" w:rsidRPr="004F3019" w:rsidRDefault="004F3019" w:rsidP="0042677E">
      <w:pPr>
        <w:spacing w:before="120" w:after="120" w:line="240" w:lineRule="auto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4</w:t>
      </w:r>
      <w:r w:rsidR="00344A80"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.1 Основні принципи гендерної політики </w:t>
      </w:r>
      <w:r w:rsidR="00F13D67">
        <w:rPr>
          <w:rFonts w:ascii="Cambria" w:hAnsi="Cambria" w:cstheme="minorHAnsi"/>
          <w:sz w:val="24"/>
          <w:szCs w:val="24"/>
        </w:rPr>
        <w:t>Організації</w:t>
      </w:r>
      <w:r w:rsidR="00344A80" w:rsidRPr="004F3019">
        <w:rPr>
          <w:rFonts w:ascii="Cambria" w:eastAsia="Times New Roman" w:hAnsi="Cambria" w:cstheme="minorHAnsi"/>
          <w:sz w:val="24"/>
          <w:szCs w:val="24"/>
          <w:lang w:eastAsia="uk-UA"/>
        </w:rPr>
        <w:t>:</w:t>
      </w:r>
    </w:p>
    <w:p w14:paraId="5974DA18" w14:textId="6C87A1D4" w:rsidR="00344A80" w:rsidRPr="004F3019" w:rsidRDefault="00344A80" w:rsidP="00E43BD6">
      <w:pPr>
        <w:numPr>
          <w:ilvl w:val="0"/>
          <w:numId w:val="2"/>
        </w:numPr>
        <w:spacing w:before="120" w:after="120" w:line="240" w:lineRule="auto"/>
        <w:ind w:left="426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колективна взаємоповага</w:t>
      </w:r>
      <w:r w:rsidR="00AF644C" w:rsidRPr="004F3019">
        <w:rPr>
          <w:rFonts w:ascii="Cambria" w:eastAsia="Times New Roman" w:hAnsi="Cambria" w:cstheme="minorHAnsi"/>
          <w:sz w:val="24"/>
          <w:szCs w:val="24"/>
          <w:lang w:eastAsia="uk-UA"/>
        </w:rPr>
        <w:t>,</w:t>
      </w:r>
      <w:r w:rsidR="009614FE"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 </w:t>
      </w: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запобігання дискримінації та насильству за ознакою статі задля забезпечення економічного зростання, гідних умов праці та сталого розвитку;</w:t>
      </w:r>
    </w:p>
    <w:p w14:paraId="72DF9EDC" w14:textId="77777777" w:rsidR="00344A80" w:rsidRPr="004F3019" w:rsidRDefault="00344A80" w:rsidP="00E43BD6">
      <w:pPr>
        <w:numPr>
          <w:ilvl w:val="0"/>
          <w:numId w:val="2"/>
        </w:numPr>
        <w:spacing w:before="120" w:after="120" w:line="240" w:lineRule="auto"/>
        <w:ind w:left="426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справедливо оплачувана продуктивна робота, яка виконується за умов безпеки, свободи, справедливості й людської гідності;</w:t>
      </w:r>
    </w:p>
    <w:p w14:paraId="07DE5D74" w14:textId="77777777" w:rsidR="00344A80" w:rsidRPr="004F3019" w:rsidRDefault="00344A80" w:rsidP="00E43BD6">
      <w:pPr>
        <w:numPr>
          <w:ilvl w:val="0"/>
          <w:numId w:val="2"/>
        </w:numPr>
        <w:spacing w:before="120" w:after="120" w:line="240" w:lineRule="auto"/>
        <w:ind w:left="426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рівноправне сприймання, оцінювання та заохочення поведінки, очікувань та потреб як жінок, так і чоловіків без обмежень, зумовлених стереотипами, жорсткими гендерними ролями й упередженнями;</w:t>
      </w:r>
    </w:p>
    <w:p w14:paraId="78B3E49C" w14:textId="2D2B4F4D" w:rsidR="00344A80" w:rsidRPr="004F3019" w:rsidRDefault="00344A80" w:rsidP="00E43BD6">
      <w:pPr>
        <w:numPr>
          <w:ilvl w:val="0"/>
          <w:numId w:val="2"/>
        </w:numPr>
        <w:spacing w:before="120" w:after="120" w:line="240" w:lineRule="auto"/>
        <w:ind w:left="426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створення сприятливого середовища для встановлення балансу між роботою та особистим життям для всіх працівників й повага </w:t>
      </w:r>
      <w:r w:rsidR="00F13D67">
        <w:rPr>
          <w:rFonts w:ascii="Cambria" w:hAnsi="Cambria" w:cstheme="minorHAnsi"/>
          <w:sz w:val="24"/>
          <w:szCs w:val="24"/>
        </w:rPr>
        <w:t>Організації</w:t>
      </w:r>
      <w:r w:rsidR="000611B8" w:rsidRPr="004F3019">
        <w:rPr>
          <w:rFonts w:ascii="Cambria" w:hAnsi="Cambria" w:cstheme="minorHAnsi"/>
          <w:sz w:val="24"/>
          <w:szCs w:val="24"/>
        </w:rPr>
        <w:t xml:space="preserve"> </w:t>
      </w: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до сімейних обов’язків своїх працівників;</w:t>
      </w:r>
    </w:p>
    <w:p w14:paraId="28561ABA" w14:textId="7853D66A" w:rsidR="00344A80" w:rsidRPr="004F3019" w:rsidRDefault="00344A80" w:rsidP="00E43BD6">
      <w:pPr>
        <w:numPr>
          <w:ilvl w:val="0"/>
          <w:numId w:val="2"/>
        </w:numPr>
        <w:spacing w:before="120" w:after="120" w:line="240" w:lineRule="auto"/>
        <w:ind w:left="426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розширення можливостей жінок та чоловіків </w:t>
      </w:r>
      <w:r w:rsidR="00585586"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для отримання </w:t>
      </w: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однаков</w:t>
      </w:r>
      <w:r w:rsidR="00585586" w:rsidRPr="004F3019">
        <w:rPr>
          <w:rFonts w:ascii="Cambria" w:eastAsia="Times New Roman" w:hAnsi="Cambria" w:cstheme="minorHAnsi"/>
          <w:sz w:val="24"/>
          <w:szCs w:val="24"/>
          <w:lang w:eastAsia="uk-UA"/>
        </w:rPr>
        <w:t>ої</w:t>
      </w: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 корист</w:t>
      </w:r>
      <w:r w:rsidR="00585586" w:rsidRPr="004F3019">
        <w:rPr>
          <w:rFonts w:ascii="Cambria" w:eastAsia="Times New Roman" w:hAnsi="Cambria" w:cstheme="minorHAnsi"/>
          <w:sz w:val="24"/>
          <w:szCs w:val="24"/>
          <w:lang w:eastAsia="uk-UA"/>
        </w:rPr>
        <w:t>і</w:t>
      </w: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 від процесу розвитку, самореалізації та підвищення своєї ролі </w:t>
      </w:r>
      <w:r w:rsidR="00F13D67">
        <w:rPr>
          <w:rFonts w:ascii="Cambria" w:eastAsia="Times New Roman" w:hAnsi="Cambria" w:cstheme="minorHAnsi"/>
          <w:sz w:val="24"/>
          <w:szCs w:val="24"/>
          <w:lang w:eastAsia="uk-UA"/>
        </w:rPr>
        <w:t>в</w:t>
      </w: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 </w:t>
      </w:r>
      <w:r w:rsidR="00F13D67">
        <w:rPr>
          <w:rFonts w:ascii="Cambria" w:hAnsi="Cambria" w:cstheme="minorHAnsi"/>
          <w:sz w:val="24"/>
          <w:szCs w:val="24"/>
        </w:rPr>
        <w:t>Організації</w:t>
      </w: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.</w:t>
      </w:r>
    </w:p>
    <w:p w14:paraId="0A4C1456" w14:textId="57FA7CA2" w:rsidR="00344A80" w:rsidRPr="004F3019" w:rsidRDefault="004F3019" w:rsidP="0042677E">
      <w:pPr>
        <w:spacing w:before="120" w:after="120" w:line="240" w:lineRule="auto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4</w:t>
      </w:r>
      <w:r w:rsidR="00344A80"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.2 Дотримання Гендерної політики </w:t>
      </w:r>
      <w:r w:rsidR="00F13D67">
        <w:rPr>
          <w:rFonts w:ascii="Cambria" w:hAnsi="Cambria" w:cstheme="minorHAnsi"/>
          <w:sz w:val="24"/>
          <w:szCs w:val="24"/>
        </w:rPr>
        <w:t>Організації</w:t>
      </w:r>
      <w:r w:rsidR="000611B8" w:rsidRPr="004F3019">
        <w:rPr>
          <w:rFonts w:ascii="Cambria" w:hAnsi="Cambria" w:cstheme="minorHAnsi"/>
          <w:sz w:val="24"/>
          <w:szCs w:val="24"/>
        </w:rPr>
        <w:t xml:space="preserve"> </w:t>
      </w:r>
      <w:r w:rsidR="00344A80" w:rsidRPr="004F3019">
        <w:rPr>
          <w:rFonts w:ascii="Cambria" w:eastAsia="Times New Roman" w:hAnsi="Cambria" w:cstheme="minorHAnsi"/>
          <w:sz w:val="24"/>
          <w:szCs w:val="24"/>
          <w:lang w:eastAsia="uk-UA"/>
        </w:rPr>
        <w:t>передбачає виконання таких завдань:</w:t>
      </w:r>
    </w:p>
    <w:p w14:paraId="23B4D4A7" w14:textId="76A2ECC8" w:rsidR="00344A80" w:rsidRPr="004F3019" w:rsidRDefault="00344A80" w:rsidP="0042677E">
      <w:pPr>
        <w:spacing w:before="120" w:after="120" w:line="240" w:lineRule="auto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1) забезпечувати рівні права для жінок та чоловіків, які працюють в </w:t>
      </w:r>
      <w:r w:rsidR="00F13D67">
        <w:rPr>
          <w:rFonts w:ascii="Cambria" w:hAnsi="Cambria" w:cstheme="minorHAnsi"/>
          <w:sz w:val="24"/>
          <w:szCs w:val="24"/>
        </w:rPr>
        <w:t>Організації</w:t>
      </w: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 або є зацікавленою стороною;</w:t>
      </w:r>
    </w:p>
    <w:p w14:paraId="6B4EC0FD" w14:textId="5661793C" w:rsidR="00344A80" w:rsidRPr="004F3019" w:rsidRDefault="00344A80" w:rsidP="0042677E">
      <w:pPr>
        <w:spacing w:before="120" w:after="120" w:line="240" w:lineRule="auto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2) впроваджувати підходи до управління персоналом, що унеможливлюють будь-які прояви дискримінації та насильства;</w:t>
      </w:r>
    </w:p>
    <w:p w14:paraId="474E9E33" w14:textId="1BC25CB7" w:rsidR="00344A80" w:rsidRPr="004F3019" w:rsidRDefault="00344A80" w:rsidP="0042677E">
      <w:pPr>
        <w:spacing w:before="120" w:after="120" w:line="240" w:lineRule="auto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3) підтримувати професійне зростання та підвищення кваліфікації жінок та чоловіків</w:t>
      </w:r>
      <w:r w:rsidR="00585586"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 в рівній мірі</w:t>
      </w: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;</w:t>
      </w:r>
    </w:p>
    <w:p w14:paraId="2E17E0C5" w14:textId="7B65A1F7" w:rsidR="00344A80" w:rsidRPr="004F3019" w:rsidRDefault="00344A80" w:rsidP="0042677E">
      <w:pPr>
        <w:spacing w:before="120" w:after="120" w:line="240" w:lineRule="auto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4) підвищувати рівень привабливості </w:t>
      </w:r>
      <w:r w:rsidR="00F13D67">
        <w:rPr>
          <w:rFonts w:ascii="Cambria" w:hAnsi="Cambria" w:cstheme="minorHAnsi"/>
          <w:sz w:val="24"/>
          <w:szCs w:val="24"/>
        </w:rPr>
        <w:t>Організації</w:t>
      </w: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 як соціально відповідального роботодавця, </w:t>
      </w:r>
      <w:r w:rsidR="00585586"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 що </w:t>
      </w: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дотримується принципів непорушення прав людини та запобігання дискримінації у будь-яких її проявах;</w:t>
      </w:r>
    </w:p>
    <w:p w14:paraId="6516C207" w14:textId="2B738528" w:rsidR="00344A80" w:rsidRPr="004F3019" w:rsidRDefault="00344A80" w:rsidP="0042677E">
      <w:pPr>
        <w:spacing w:before="120" w:after="120" w:line="240" w:lineRule="auto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6) забезпечення рівного представництва чоловіків та жінок на керівних посадах</w:t>
      </w:r>
      <w:r w:rsidR="00585586"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 </w:t>
      </w:r>
      <w:r w:rsidR="009614FE"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та </w:t>
      </w: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при включенні до кадрового резерву;</w:t>
      </w:r>
    </w:p>
    <w:p w14:paraId="351E65ED" w14:textId="275999C5" w:rsidR="00344A80" w:rsidRPr="004F3019" w:rsidRDefault="00344A80" w:rsidP="0042677E">
      <w:pPr>
        <w:spacing w:before="120" w:after="120" w:line="240" w:lineRule="auto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7) </w:t>
      </w:r>
      <w:r w:rsidR="00585586"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проводити </w:t>
      </w: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організацію проактивних заходів щодо забезпечення реалізації гендерної політики в </w:t>
      </w:r>
      <w:r w:rsidR="00F13D67">
        <w:rPr>
          <w:rFonts w:ascii="Cambria" w:hAnsi="Cambria" w:cstheme="minorHAnsi"/>
          <w:sz w:val="24"/>
          <w:szCs w:val="24"/>
        </w:rPr>
        <w:t>Організації</w:t>
      </w: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;</w:t>
      </w:r>
    </w:p>
    <w:p w14:paraId="0B1FCF9D" w14:textId="336CD576" w:rsidR="000611B8" w:rsidRPr="00F13D67" w:rsidRDefault="00344A80" w:rsidP="0042677E">
      <w:pPr>
        <w:spacing w:before="120" w:after="120" w:line="240" w:lineRule="auto"/>
        <w:rPr>
          <w:rFonts w:ascii="Cambria" w:eastAsia="Times New Roman" w:hAnsi="Cambria" w:cstheme="minorHAnsi"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8) брати участь в ініціативах, спрямованих на забезпечення та підтримку гендерної рівності, організованих сторонніми третіми особами/організаціями.</w:t>
      </w:r>
    </w:p>
    <w:p w14:paraId="659AB4A1" w14:textId="74EDB120" w:rsidR="000611B8" w:rsidRPr="004F3019" w:rsidRDefault="004F3019" w:rsidP="0042677E">
      <w:pPr>
        <w:spacing w:before="480" w:after="240" w:line="240" w:lineRule="auto"/>
        <w:rPr>
          <w:rFonts w:ascii="Cambria" w:eastAsia="Times New Roman" w:hAnsi="Cambria" w:cstheme="minorHAnsi"/>
          <w:b/>
          <w:bCs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b/>
          <w:bCs/>
          <w:sz w:val="24"/>
          <w:szCs w:val="24"/>
          <w:lang w:eastAsia="uk-UA"/>
        </w:rPr>
        <w:t>5</w:t>
      </w:r>
      <w:r w:rsidR="000611B8" w:rsidRPr="004F3019">
        <w:rPr>
          <w:rFonts w:ascii="Cambria" w:eastAsia="Times New Roman" w:hAnsi="Cambria" w:cstheme="minorHAnsi"/>
          <w:b/>
          <w:bCs/>
          <w:sz w:val="24"/>
          <w:szCs w:val="24"/>
          <w:lang w:eastAsia="uk-UA"/>
        </w:rPr>
        <w:t xml:space="preserve">. ЗАБОРОНЕНА ПОВЕДІНКА ВІДПОВІДНО ДО ЦІЄЇ ПОЛІТИКИ </w:t>
      </w:r>
    </w:p>
    <w:p w14:paraId="7B10837D" w14:textId="366CA914" w:rsidR="000611B8" w:rsidRPr="004F3019" w:rsidRDefault="004F3019" w:rsidP="0042677E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 w:cstheme="minorHAnsi"/>
          <w:sz w:val="24"/>
          <w:szCs w:val="24"/>
        </w:rPr>
        <w:t>5</w:t>
      </w:r>
      <w:r w:rsidR="000611B8" w:rsidRPr="004F3019">
        <w:rPr>
          <w:rFonts w:ascii="Cambria" w:hAnsi="Cambria" w:cstheme="minorHAnsi"/>
          <w:sz w:val="24"/>
          <w:szCs w:val="24"/>
        </w:rPr>
        <w:t>.1 Дискримінація.</w:t>
      </w:r>
    </w:p>
    <w:p w14:paraId="43914E0B" w14:textId="38736597" w:rsidR="000611B8" w:rsidRPr="004F3019" w:rsidRDefault="000611B8" w:rsidP="0042677E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 w:cstheme="minorHAnsi"/>
          <w:sz w:val="24"/>
          <w:szCs w:val="24"/>
        </w:rPr>
        <w:t>а</w:t>
      </w:r>
      <w:r w:rsidR="00E43BD6">
        <w:rPr>
          <w:rFonts w:ascii="Cambria" w:hAnsi="Cambria" w:cstheme="minorHAnsi"/>
          <w:sz w:val="24"/>
          <w:szCs w:val="24"/>
        </w:rPr>
        <w:t>)</w:t>
      </w:r>
      <w:r w:rsidRPr="004F3019">
        <w:rPr>
          <w:rFonts w:ascii="Cambria" w:hAnsi="Cambria" w:cstheme="minorHAnsi"/>
          <w:sz w:val="24"/>
          <w:szCs w:val="24"/>
        </w:rPr>
        <w:t xml:space="preserve">. Порушенням цієї політики є </w:t>
      </w:r>
      <w:r w:rsidR="00220842" w:rsidRPr="004F3019">
        <w:rPr>
          <w:rFonts w:ascii="Cambria" w:hAnsi="Cambria" w:cstheme="minorHAnsi"/>
          <w:sz w:val="24"/>
          <w:szCs w:val="24"/>
        </w:rPr>
        <w:t xml:space="preserve"> невідповідне</w:t>
      </w:r>
      <w:r w:rsidRPr="004F3019">
        <w:rPr>
          <w:rFonts w:ascii="Cambria" w:hAnsi="Cambria" w:cstheme="minorHAnsi"/>
          <w:sz w:val="24"/>
          <w:szCs w:val="24"/>
        </w:rPr>
        <w:t xml:space="preserve"> забезпечення можливостей зайнятості, виплат та привілеїв; </w:t>
      </w:r>
      <w:r w:rsidR="002C3741" w:rsidRPr="004F3019">
        <w:rPr>
          <w:rFonts w:ascii="Cambria" w:hAnsi="Cambria" w:cstheme="minorHAnsi"/>
          <w:sz w:val="24"/>
          <w:szCs w:val="24"/>
        </w:rPr>
        <w:t xml:space="preserve">недотримання </w:t>
      </w:r>
      <w:r w:rsidRPr="004F3019">
        <w:rPr>
          <w:rFonts w:ascii="Cambria" w:hAnsi="Cambria" w:cstheme="minorHAnsi"/>
          <w:sz w:val="24"/>
          <w:szCs w:val="24"/>
        </w:rPr>
        <w:t xml:space="preserve">умов праці або використання </w:t>
      </w:r>
      <w:r w:rsidR="00DA0BD0" w:rsidRPr="004F3019">
        <w:rPr>
          <w:rFonts w:ascii="Cambria" w:hAnsi="Cambria" w:cstheme="minorHAnsi"/>
          <w:sz w:val="24"/>
          <w:szCs w:val="24"/>
        </w:rPr>
        <w:t xml:space="preserve">необ’єктивних </w:t>
      </w:r>
      <w:r w:rsidRPr="004F3019">
        <w:rPr>
          <w:rFonts w:ascii="Cambria" w:hAnsi="Cambria" w:cstheme="minorHAnsi"/>
          <w:sz w:val="24"/>
          <w:szCs w:val="24"/>
        </w:rPr>
        <w:lastRenderedPageBreak/>
        <w:t xml:space="preserve">стандартів оцінювання у процесі зайнятості, якщо основою такого дискримінаційного ставлення </w:t>
      </w:r>
      <w:r w:rsidR="00220842" w:rsidRPr="004F3019">
        <w:rPr>
          <w:rFonts w:ascii="Cambria" w:hAnsi="Cambria" w:cstheme="minorHAnsi"/>
          <w:sz w:val="24"/>
          <w:szCs w:val="24"/>
        </w:rPr>
        <w:t xml:space="preserve">в цілому </w:t>
      </w:r>
      <w:r w:rsidRPr="004F3019">
        <w:rPr>
          <w:rFonts w:ascii="Cambria" w:hAnsi="Cambria" w:cstheme="minorHAnsi"/>
          <w:sz w:val="24"/>
          <w:szCs w:val="24"/>
        </w:rPr>
        <w:t xml:space="preserve">або частково є раса, колір шкіри, національне походження, вік, релігія, вади здоров’я, стать, сексуальна орієнтація чи сімейний статус людини. </w:t>
      </w:r>
    </w:p>
    <w:p w14:paraId="386BCABF" w14:textId="7B41F570" w:rsidR="000611B8" w:rsidRPr="004F3019" w:rsidRDefault="000611B8" w:rsidP="0042677E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 w:cstheme="minorHAnsi"/>
          <w:sz w:val="24"/>
          <w:szCs w:val="24"/>
        </w:rPr>
        <w:t>б</w:t>
      </w:r>
      <w:r w:rsidR="00E43BD6">
        <w:rPr>
          <w:rFonts w:ascii="Cambria" w:hAnsi="Cambria" w:cstheme="minorHAnsi"/>
          <w:sz w:val="24"/>
          <w:szCs w:val="24"/>
        </w:rPr>
        <w:t>)</w:t>
      </w:r>
      <w:r w:rsidRPr="004F3019">
        <w:rPr>
          <w:rFonts w:ascii="Cambria" w:hAnsi="Cambria" w:cstheme="minorHAnsi"/>
          <w:sz w:val="24"/>
          <w:szCs w:val="24"/>
        </w:rPr>
        <w:t xml:space="preserve">. Політика </w:t>
      </w:r>
      <w:r w:rsidR="00F13D67" w:rsidRPr="00F13D67">
        <w:rPr>
          <w:rFonts w:ascii="Cambria" w:hAnsi="Cambria" w:cstheme="minorHAnsi"/>
          <w:sz w:val="24"/>
          <w:szCs w:val="24"/>
        </w:rPr>
        <w:t>Організації</w:t>
      </w:r>
      <w:r w:rsidRPr="00F13D67">
        <w:rPr>
          <w:rFonts w:ascii="Cambria" w:hAnsi="Cambria" w:cstheme="minorHAnsi"/>
          <w:sz w:val="24"/>
          <w:szCs w:val="24"/>
        </w:rPr>
        <w:t xml:space="preserve"> </w:t>
      </w:r>
      <w:r w:rsidRPr="004F3019">
        <w:rPr>
          <w:rFonts w:ascii="Cambria" w:hAnsi="Cambria" w:cstheme="minorHAnsi"/>
          <w:sz w:val="24"/>
          <w:szCs w:val="24"/>
        </w:rPr>
        <w:t xml:space="preserve">– відповідати всім місцевим трудовим законам, </w:t>
      </w:r>
      <w:r w:rsidR="00220842" w:rsidRPr="004F3019">
        <w:rPr>
          <w:rFonts w:ascii="Cambria" w:hAnsi="Cambria" w:cstheme="minorHAnsi"/>
          <w:sz w:val="24"/>
          <w:szCs w:val="24"/>
        </w:rPr>
        <w:t xml:space="preserve"> зокрема законам</w:t>
      </w:r>
      <w:r w:rsidRPr="004F3019">
        <w:rPr>
          <w:rFonts w:ascii="Cambria" w:hAnsi="Cambria" w:cstheme="minorHAnsi"/>
          <w:sz w:val="24"/>
          <w:szCs w:val="24"/>
        </w:rPr>
        <w:t xml:space="preserve"> про дискримінацію. </w:t>
      </w:r>
    </w:p>
    <w:p w14:paraId="1A4DD78F" w14:textId="148893E3" w:rsidR="000611B8" w:rsidRPr="004F3019" w:rsidRDefault="000611B8" w:rsidP="0042677E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 w:cstheme="minorHAnsi"/>
          <w:sz w:val="24"/>
          <w:szCs w:val="24"/>
        </w:rPr>
        <w:t>в</w:t>
      </w:r>
      <w:r w:rsidR="00E43BD6">
        <w:rPr>
          <w:rFonts w:ascii="Cambria" w:hAnsi="Cambria" w:cstheme="minorHAnsi"/>
          <w:sz w:val="24"/>
          <w:szCs w:val="24"/>
        </w:rPr>
        <w:t>)</w:t>
      </w:r>
      <w:r w:rsidRPr="004F3019">
        <w:rPr>
          <w:rFonts w:ascii="Cambria" w:hAnsi="Cambria" w:cstheme="minorHAnsi"/>
          <w:sz w:val="24"/>
          <w:szCs w:val="24"/>
        </w:rPr>
        <w:t xml:space="preserve">. </w:t>
      </w:r>
      <w:r w:rsidR="00220842" w:rsidRPr="004F3019">
        <w:rPr>
          <w:rFonts w:ascii="Cambria" w:hAnsi="Cambria" w:cstheme="minorHAnsi"/>
          <w:sz w:val="24"/>
          <w:szCs w:val="24"/>
        </w:rPr>
        <w:t xml:space="preserve"> Порушення </w:t>
      </w:r>
      <w:r w:rsidRPr="004F3019">
        <w:rPr>
          <w:rFonts w:ascii="Cambria" w:hAnsi="Cambria" w:cstheme="minorHAnsi"/>
          <w:sz w:val="24"/>
          <w:szCs w:val="24"/>
        </w:rPr>
        <w:t xml:space="preserve">політики захисту прав людини буде суворо покарана, зокрема звільненням з роботи. </w:t>
      </w:r>
    </w:p>
    <w:p w14:paraId="37533814" w14:textId="55F8F664" w:rsidR="000611B8" w:rsidRPr="004F3019" w:rsidRDefault="004F3019" w:rsidP="0042677E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 w:cstheme="minorHAnsi"/>
          <w:sz w:val="24"/>
          <w:szCs w:val="24"/>
        </w:rPr>
        <w:t>5</w:t>
      </w:r>
      <w:r w:rsidR="000611B8" w:rsidRPr="004F3019">
        <w:rPr>
          <w:rFonts w:ascii="Cambria" w:hAnsi="Cambria" w:cstheme="minorHAnsi"/>
          <w:sz w:val="24"/>
          <w:szCs w:val="24"/>
        </w:rPr>
        <w:t xml:space="preserve">.2 Домагання. </w:t>
      </w:r>
    </w:p>
    <w:p w14:paraId="0E9B3AC6" w14:textId="792957FE" w:rsidR="000611B8" w:rsidRPr="004F3019" w:rsidRDefault="00220842" w:rsidP="0042677E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 w:cstheme="minorHAnsi"/>
          <w:sz w:val="24"/>
          <w:szCs w:val="24"/>
        </w:rPr>
        <w:t>П</w:t>
      </w:r>
      <w:r w:rsidR="000611B8" w:rsidRPr="004F3019">
        <w:rPr>
          <w:rFonts w:ascii="Cambria" w:hAnsi="Cambria" w:cstheme="minorHAnsi"/>
          <w:sz w:val="24"/>
          <w:szCs w:val="24"/>
        </w:rPr>
        <w:t>олітика забороняє домагання будь-якого виду</w:t>
      </w:r>
      <w:r w:rsidRPr="004F3019">
        <w:rPr>
          <w:rFonts w:ascii="Cambria" w:hAnsi="Cambria" w:cstheme="minorHAnsi"/>
          <w:sz w:val="24"/>
          <w:szCs w:val="24"/>
        </w:rPr>
        <w:t xml:space="preserve">. В свою чергу </w:t>
      </w:r>
      <w:r w:rsidR="00F13D67">
        <w:rPr>
          <w:rFonts w:ascii="Cambria" w:hAnsi="Cambria" w:cstheme="minorHAnsi"/>
          <w:sz w:val="24"/>
          <w:szCs w:val="24"/>
        </w:rPr>
        <w:t>Організація</w:t>
      </w:r>
      <w:r w:rsidR="000611B8" w:rsidRPr="004F3019">
        <w:rPr>
          <w:rFonts w:ascii="Cambria" w:hAnsi="Cambria" w:cstheme="minorHAnsi"/>
          <w:sz w:val="24"/>
          <w:szCs w:val="24"/>
        </w:rPr>
        <w:t xml:space="preserve"> вживатиме відповідних заходів з метою</w:t>
      </w:r>
      <w:r w:rsidRPr="004F3019">
        <w:rPr>
          <w:rFonts w:ascii="Cambria" w:hAnsi="Cambria" w:cstheme="minorHAnsi"/>
          <w:sz w:val="24"/>
          <w:szCs w:val="24"/>
        </w:rPr>
        <w:t xml:space="preserve"> уникнення</w:t>
      </w:r>
      <w:r w:rsidR="000611B8" w:rsidRPr="004F3019">
        <w:rPr>
          <w:rFonts w:ascii="Cambria" w:hAnsi="Cambria" w:cstheme="minorHAnsi"/>
          <w:sz w:val="24"/>
          <w:szCs w:val="24"/>
        </w:rPr>
        <w:t xml:space="preserve"> будь-яких порушень даної політики. Визначення домагань: словесна чи фізична поведінка з наміром налякати, погрожувати або змушувати. Також словесне висміювання (зокрема образи на основі раси та етнічного походження), яке, на думку, працівника погіршує його або її здатність виконувати свою роботу. </w:t>
      </w:r>
    </w:p>
    <w:p w14:paraId="742A79CB" w14:textId="42219D2A" w:rsidR="000611B8" w:rsidRPr="004F3019" w:rsidRDefault="004F3019" w:rsidP="0042677E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 w:cstheme="minorHAnsi"/>
          <w:sz w:val="24"/>
          <w:szCs w:val="24"/>
        </w:rPr>
        <w:t>5</w:t>
      </w:r>
      <w:r w:rsidR="000611B8" w:rsidRPr="004F3019">
        <w:rPr>
          <w:rFonts w:ascii="Cambria" w:hAnsi="Cambria" w:cstheme="minorHAnsi"/>
          <w:sz w:val="24"/>
          <w:szCs w:val="24"/>
        </w:rPr>
        <w:t xml:space="preserve">.3 Сексуальні домагання. </w:t>
      </w:r>
    </w:p>
    <w:p w14:paraId="3393D922" w14:textId="7D7FADA7" w:rsidR="00F13D67" w:rsidRDefault="000611B8" w:rsidP="0042677E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  <w:r w:rsidRPr="004F3019">
        <w:rPr>
          <w:rFonts w:ascii="Cambria" w:hAnsi="Cambria" w:cstheme="minorHAnsi"/>
          <w:sz w:val="24"/>
          <w:szCs w:val="24"/>
        </w:rPr>
        <w:t>Сексуальні домагання в будь-якій формі заборонені відповідно до даної політики. Сексуальні домагання визначаються як небажані сексуальні</w:t>
      </w:r>
      <w:r w:rsidR="00220842" w:rsidRPr="004F3019">
        <w:rPr>
          <w:rFonts w:ascii="Cambria" w:hAnsi="Cambria" w:cstheme="minorHAnsi"/>
          <w:sz w:val="24"/>
          <w:szCs w:val="24"/>
        </w:rPr>
        <w:t xml:space="preserve"> дії</w:t>
      </w:r>
      <w:r w:rsidRPr="004F3019">
        <w:rPr>
          <w:rFonts w:ascii="Cambria" w:hAnsi="Cambria" w:cstheme="minorHAnsi"/>
          <w:sz w:val="24"/>
          <w:szCs w:val="24"/>
        </w:rPr>
        <w:t>, вимоги сексуальної прихильності та інші види поведінки сексуального характеру, якщо прийняття чи відмова від такої поведінки є підставою для рішень щодо зайнятості або</w:t>
      </w:r>
      <w:r w:rsidR="00220842" w:rsidRPr="004F3019">
        <w:rPr>
          <w:rFonts w:ascii="Cambria" w:hAnsi="Cambria" w:cstheme="minorHAnsi"/>
          <w:sz w:val="24"/>
          <w:szCs w:val="24"/>
        </w:rPr>
        <w:t xml:space="preserve">, </w:t>
      </w:r>
      <w:r w:rsidRPr="004F3019">
        <w:rPr>
          <w:rFonts w:ascii="Cambria" w:hAnsi="Cambria" w:cstheme="minorHAnsi"/>
          <w:sz w:val="24"/>
          <w:szCs w:val="24"/>
        </w:rPr>
        <w:t>якщо метою чи наслідком такої поведінки є створення погрозливого, ворожого чи образливого робочого середовища.</w:t>
      </w:r>
    </w:p>
    <w:p w14:paraId="0726E656" w14:textId="41F72604" w:rsidR="00F13D67" w:rsidRDefault="00F13D67" w:rsidP="0042677E">
      <w:pPr>
        <w:spacing w:before="480" w:after="240" w:line="240" w:lineRule="auto"/>
        <w:rPr>
          <w:rFonts w:ascii="Cambria" w:eastAsia="Times New Roman" w:hAnsi="Cambria" w:cstheme="minorHAnsi"/>
          <w:b/>
          <w:bCs/>
          <w:sz w:val="24"/>
          <w:szCs w:val="24"/>
          <w:lang w:eastAsia="uk-UA"/>
        </w:rPr>
      </w:pPr>
      <w:r w:rsidRPr="00F13D67">
        <w:rPr>
          <w:rFonts w:ascii="Cambria" w:eastAsia="Times New Roman" w:hAnsi="Cambria" w:cstheme="minorHAnsi"/>
          <w:b/>
          <w:bCs/>
          <w:sz w:val="24"/>
          <w:szCs w:val="24"/>
          <w:lang w:eastAsia="uk-UA"/>
        </w:rPr>
        <w:t>6. РОЗПОДІЛ ВІДПОВІДАЛЬНОСТІ ЗА ДОТРИМАННЯ ПРИНЦИПІВ ГЕНДЕРНОЇ ПОЛІТИКИ</w:t>
      </w:r>
    </w:p>
    <w:p w14:paraId="0C8070E4" w14:textId="7D530981" w:rsidR="00F13D67" w:rsidRPr="00F13D67" w:rsidRDefault="00F13D67" w:rsidP="0042677E">
      <w:pPr>
        <w:spacing w:before="120" w:after="120" w:line="240" w:lineRule="auto"/>
        <w:rPr>
          <w:rFonts w:ascii="Cambria" w:eastAsia="Times New Roman" w:hAnsi="Cambria" w:cstheme="minorHAnsi"/>
          <w:sz w:val="24"/>
          <w:szCs w:val="24"/>
          <w:lang w:eastAsia="uk-UA"/>
        </w:rPr>
      </w:pPr>
      <w:r>
        <w:rPr>
          <w:rFonts w:ascii="Cambria" w:eastAsia="Times New Roman" w:hAnsi="Cambria" w:cstheme="minorHAnsi"/>
          <w:sz w:val="24"/>
          <w:szCs w:val="24"/>
          <w:lang w:eastAsia="uk-UA"/>
        </w:rPr>
        <w:t xml:space="preserve">6.1 </w:t>
      </w: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 xml:space="preserve">Відповідальними за реалізацію гендерної </w:t>
      </w:r>
      <w:r w:rsidRPr="00F13D67">
        <w:rPr>
          <w:rFonts w:ascii="Cambria" w:eastAsia="Times New Roman" w:hAnsi="Cambria" w:cstheme="minorHAnsi"/>
          <w:sz w:val="24"/>
          <w:szCs w:val="24"/>
          <w:lang w:eastAsia="uk-UA"/>
        </w:rPr>
        <w:t xml:space="preserve">політики </w:t>
      </w:r>
      <w:r w:rsidRPr="00F13D67">
        <w:rPr>
          <w:rFonts w:ascii="Cambria" w:hAnsi="Cambria" w:cstheme="minorHAnsi"/>
          <w:sz w:val="24"/>
          <w:szCs w:val="24"/>
        </w:rPr>
        <w:t>Організації</w:t>
      </w:r>
      <w:r w:rsidRPr="00F13D67">
        <w:rPr>
          <w:rFonts w:ascii="Cambria" w:eastAsia="Times New Roman" w:hAnsi="Cambria" w:cstheme="minorHAnsi"/>
          <w:sz w:val="24"/>
          <w:szCs w:val="24"/>
          <w:lang w:eastAsia="uk-UA"/>
        </w:rPr>
        <w:t>, дотримання її принципів несе Керівник організації.</w:t>
      </w:r>
    </w:p>
    <w:p w14:paraId="6A2E8ED4" w14:textId="6EEFB856" w:rsidR="005107BA" w:rsidRPr="00F13D67" w:rsidRDefault="00F13D67" w:rsidP="0042677E">
      <w:pPr>
        <w:spacing w:before="120" w:after="120" w:line="240" w:lineRule="auto"/>
        <w:rPr>
          <w:rFonts w:ascii="Cambria" w:eastAsia="Times New Roman" w:hAnsi="Cambria" w:cstheme="minorHAnsi"/>
          <w:b/>
          <w:bCs/>
          <w:sz w:val="24"/>
          <w:szCs w:val="24"/>
          <w:lang w:eastAsia="uk-UA"/>
        </w:rPr>
      </w:pPr>
      <w:r w:rsidRPr="004F3019">
        <w:rPr>
          <w:rFonts w:ascii="Cambria" w:eastAsia="Times New Roman" w:hAnsi="Cambria" w:cstheme="minorHAnsi"/>
          <w:sz w:val="24"/>
          <w:szCs w:val="24"/>
          <w:lang w:eastAsia="uk-UA"/>
        </w:rPr>
        <w:t>6.2 Відповідальність за дотримання гендерної політики, запобігання будь-яким проявам дискримінації, насильства за ознакою статі, визначеним чинним законодавством, посадовими інструкціями та іншими організаційно-розпорядчими документами Організації, несе кожен/кожна  її працівник/працівниця</w:t>
      </w:r>
      <w:r>
        <w:rPr>
          <w:rFonts w:ascii="Cambria" w:eastAsia="Times New Roman" w:hAnsi="Cambria" w:cstheme="minorHAnsi"/>
          <w:b/>
          <w:bCs/>
          <w:sz w:val="24"/>
          <w:szCs w:val="24"/>
          <w:lang w:eastAsia="uk-UA"/>
        </w:rPr>
        <w:t>.</w:t>
      </w:r>
    </w:p>
    <w:p w14:paraId="10A08489" w14:textId="70F63151" w:rsidR="007C38B5" w:rsidRPr="004F3019" w:rsidRDefault="007C38B5" w:rsidP="004F3019">
      <w:pPr>
        <w:spacing w:before="120" w:after="120" w:line="240" w:lineRule="auto"/>
        <w:rPr>
          <w:rFonts w:ascii="Cambria" w:hAnsi="Cambria" w:cstheme="minorHAnsi"/>
          <w:sz w:val="24"/>
          <w:szCs w:val="24"/>
        </w:rPr>
      </w:pPr>
    </w:p>
    <w:sectPr w:rsidR="007C38B5" w:rsidRPr="004F3019" w:rsidSect="00AB1A65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46A7B" w14:textId="77777777" w:rsidR="0078703F" w:rsidRDefault="0078703F" w:rsidP="00F13D67">
      <w:pPr>
        <w:spacing w:after="0" w:line="240" w:lineRule="auto"/>
      </w:pPr>
      <w:r>
        <w:separator/>
      </w:r>
    </w:p>
  </w:endnote>
  <w:endnote w:type="continuationSeparator" w:id="0">
    <w:p w14:paraId="48B32DA8" w14:textId="77777777" w:rsidR="0078703F" w:rsidRDefault="0078703F" w:rsidP="00F1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2326801"/>
      <w:docPartObj>
        <w:docPartGallery w:val="Page Numbers (Bottom of Page)"/>
        <w:docPartUnique/>
      </w:docPartObj>
    </w:sdtPr>
    <w:sdtEndPr/>
    <w:sdtContent>
      <w:p w14:paraId="40FAA23E" w14:textId="2911B9C0" w:rsidR="0042677E" w:rsidRDefault="0042677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BF597" w14:textId="77777777" w:rsidR="0042677E" w:rsidRDefault="0042677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8C10" w14:textId="77777777" w:rsidR="0078703F" w:rsidRDefault="0078703F" w:rsidP="00F13D67">
      <w:pPr>
        <w:spacing w:after="0" w:line="240" w:lineRule="auto"/>
      </w:pPr>
      <w:r>
        <w:separator/>
      </w:r>
    </w:p>
  </w:footnote>
  <w:footnote w:type="continuationSeparator" w:id="0">
    <w:p w14:paraId="753BD420" w14:textId="77777777" w:rsidR="0078703F" w:rsidRDefault="0078703F" w:rsidP="00F13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95181"/>
    <w:multiLevelType w:val="multilevel"/>
    <w:tmpl w:val="FB08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C3DFA"/>
    <w:multiLevelType w:val="multilevel"/>
    <w:tmpl w:val="C0A6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9506B"/>
    <w:multiLevelType w:val="multilevel"/>
    <w:tmpl w:val="D072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99"/>
    <w:rsid w:val="000611B8"/>
    <w:rsid w:val="00215F58"/>
    <w:rsid w:val="00220842"/>
    <w:rsid w:val="00232674"/>
    <w:rsid w:val="002A5C38"/>
    <w:rsid w:val="002C3741"/>
    <w:rsid w:val="00344A80"/>
    <w:rsid w:val="0042677E"/>
    <w:rsid w:val="00466E61"/>
    <w:rsid w:val="004C4D92"/>
    <w:rsid w:val="004F3019"/>
    <w:rsid w:val="005107BA"/>
    <w:rsid w:val="0058335D"/>
    <w:rsid w:val="00585586"/>
    <w:rsid w:val="005D4ECC"/>
    <w:rsid w:val="00600327"/>
    <w:rsid w:val="006A3552"/>
    <w:rsid w:val="007032B4"/>
    <w:rsid w:val="0078703F"/>
    <w:rsid w:val="007C38B5"/>
    <w:rsid w:val="008337ED"/>
    <w:rsid w:val="00835599"/>
    <w:rsid w:val="00846A9A"/>
    <w:rsid w:val="008553C2"/>
    <w:rsid w:val="008C240C"/>
    <w:rsid w:val="009614FE"/>
    <w:rsid w:val="009C78A5"/>
    <w:rsid w:val="00A50A52"/>
    <w:rsid w:val="00AB1A65"/>
    <w:rsid w:val="00AF644C"/>
    <w:rsid w:val="00B161AD"/>
    <w:rsid w:val="00BD5848"/>
    <w:rsid w:val="00C021B7"/>
    <w:rsid w:val="00CA55C6"/>
    <w:rsid w:val="00D12048"/>
    <w:rsid w:val="00DA0BD0"/>
    <w:rsid w:val="00E43BD6"/>
    <w:rsid w:val="00F1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4E49"/>
  <w15:chartTrackingRefBased/>
  <w15:docId w15:val="{6AB92B05-0C5C-483F-9C35-E0372CBC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A8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4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44A80"/>
    <w:rPr>
      <w:b/>
      <w:bCs/>
    </w:rPr>
  </w:style>
  <w:style w:type="paragraph" w:styleId="a5">
    <w:name w:val="List Paragraph"/>
    <w:basedOn w:val="a"/>
    <w:uiPriority w:val="34"/>
    <w:qFormat/>
    <w:rsid w:val="000611B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50A5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50A52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50A5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50A52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50A5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0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50A5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13D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F13D67"/>
  </w:style>
  <w:style w:type="paragraph" w:styleId="af">
    <w:name w:val="footer"/>
    <w:basedOn w:val="a"/>
    <w:link w:val="af0"/>
    <w:uiPriority w:val="99"/>
    <w:unhideWhenUsed/>
    <w:rsid w:val="00F13D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F1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4900</Words>
  <Characters>2794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21</cp:revision>
  <dcterms:created xsi:type="dcterms:W3CDTF">2020-10-22T09:39:00Z</dcterms:created>
  <dcterms:modified xsi:type="dcterms:W3CDTF">2020-11-02T09:54:00Z</dcterms:modified>
</cp:coreProperties>
</file>